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0DB57" w14:textId="6DE7F0FF" w:rsidR="002678E8" w:rsidRDefault="004B566C" w:rsidP="002678E8">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C5067">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678E8">
        <w:rPr>
          <w:rFonts w:ascii="Arial" w:hAnsi="Arial" w:cs="Arial"/>
          <w:b/>
          <w:sz w:val="24"/>
          <w:szCs w:val="24"/>
        </w:rPr>
        <w:tab/>
      </w:r>
      <w:r w:rsidR="002678E8">
        <w:rPr>
          <w:rFonts w:ascii="Arial" w:hAnsi="Arial" w:cs="Arial"/>
          <w:b/>
          <w:sz w:val="24"/>
          <w:szCs w:val="24"/>
        </w:rPr>
        <w:tab/>
      </w:r>
      <w:r w:rsidR="004E4751" w:rsidRPr="004E4751">
        <w:rPr>
          <w:rFonts w:ascii="Arial" w:hAnsi="Arial" w:cs="Arial"/>
          <w:b/>
          <w:sz w:val="24"/>
          <w:szCs w:val="24"/>
        </w:rPr>
        <w:t>RP-212090</w:t>
      </w:r>
    </w:p>
    <w:p w14:paraId="74D3B354" w14:textId="27321C96" w:rsidR="00F86A73" w:rsidRPr="004B566C" w:rsidRDefault="00DA004C" w:rsidP="002678E8">
      <w:pPr>
        <w:pStyle w:val="FP"/>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0A6651">
        <w:rPr>
          <w:rFonts w:ascii="Arial" w:hAnsi="Arial" w:cs="Arial"/>
          <w:b/>
          <w:sz w:val="24"/>
        </w:rPr>
        <w:t>Sept</w:t>
      </w:r>
      <w:r w:rsidR="00AD51D1">
        <w:rPr>
          <w:rFonts w:ascii="Arial" w:hAnsi="Arial" w:cs="Arial"/>
          <w:b/>
          <w:sz w:val="24"/>
        </w:rPr>
        <w:t xml:space="preserve"> 1</w:t>
      </w:r>
      <w:r w:rsidR="000A6651">
        <w:rPr>
          <w:rFonts w:ascii="Arial" w:hAnsi="Arial" w:cs="Arial"/>
          <w:b/>
          <w:sz w:val="24"/>
        </w:rPr>
        <w:t>3</w:t>
      </w:r>
      <w:r w:rsidR="00AD51D1">
        <w:rPr>
          <w:rFonts w:ascii="Arial" w:hAnsi="Arial" w:cs="Arial"/>
          <w:b/>
          <w:sz w:val="24"/>
        </w:rPr>
        <w:t>-</w:t>
      </w:r>
      <w:r w:rsidR="003E6728">
        <w:rPr>
          <w:rFonts w:ascii="Arial" w:hAnsi="Arial" w:cs="Arial"/>
          <w:b/>
          <w:sz w:val="24"/>
        </w:rPr>
        <w:t>1</w:t>
      </w:r>
      <w:r w:rsidR="000A6651">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E9A2EE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3F61" w:rsidRPr="0077742D">
        <w:rPr>
          <w:rFonts w:ascii="Arial" w:eastAsia="Batang" w:hAnsi="Arial"/>
          <w:b/>
        </w:rPr>
        <w:t>9</w:t>
      </w:r>
      <w:r w:rsidR="009B3F61">
        <w:rPr>
          <w:rFonts w:ascii="Arial" w:eastAsia="Batang" w:hAnsi="Arial"/>
          <w:b/>
        </w:rPr>
        <w:t>.</w:t>
      </w:r>
      <w:r w:rsidR="004E4751">
        <w:rPr>
          <w:rFonts w:ascii="Arial" w:eastAsia="Batang" w:hAnsi="Arial"/>
          <w:b/>
        </w:rPr>
        <w:t>3</w:t>
      </w:r>
      <w:r w:rsidR="009B3F61">
        <w:rPr>
          <w:rFonts w:ascii="Arial" w:eastAsia="Batang" w:hAnsi="Arial"/>
          <w:b/>
        </w:rPr>
        <w:t>.</w:t>
      </w:r>
      <w:r w:rsidR="004E4751">
        <w:rPr>
          <w:rFonts w:ascii="Arial" w:eastAsia="Batang" w:hAnsi="Arial"/>
          <w:b/>
        </w:rPr>
        <w:t>4</w:t>
      </w:r>
      <w:r w:rsidR="0013083C">
        <w:rPr>
          <w:rFonts w:ascii="Arial" w:eastAsia="Batang" w:hAnsi="Arial"/>
          <w:b/>
        </w:rPr>
        <w:t>.</w:t>
      </w:r>
      <w:r w:rsidR="004E4751">
        <w:rPr>
          <w:rFonts w:ascii="Arial" w:eastAsia="Batang" w:hAnsi="Arial"/>
          <w:b/>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7C1ABA" w:rsidR="00593315" w:rsidRPr="008836AC" w:rsidRDefault="00422CB6" w:rsidP="001A248F">
            <w:pPr>
              <w:tabs>
                <w:tab w:val="left" w:pos="567"/>
              </w:tabs>
              <w:spacing w:after="0"/>
              <w:rPr>
                <w:rFonts w:ascii="Arial" w:hAnsi="Arial" w:cs="Arial"/>
              </w:rPr>
            </w:pPr>
            <w:r w:rsidRPr="003301F8">
              <w:rPr>
                <w:rFonts w:ascii="Arial" w:hAnsi="Arial" w:cs="Arial"/>
              </w:rPr>
              <w:t>Further enhancements of NR RF requirements for frequency range 2 (FR2)</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6EE952" w:rsidR="00496F78" w:rsidRPr="008836AC" w:rsidRDefault="00496F78" w:rsidP="00496F78">
            <w:pPr>
              <w:tabs>
                <w:tab w:val="left" w:pos="567"/>
              </w:tabs>
              <w:spacing w:after="0"/>
              <w:rPr>
                <w:rFonts w:ascii="Arial" w:hAnsi="Arial" w:cs="Arial"/>
              </w:rPr>
            </w:pPr>
            <w:r w:rsidRPr="003301F8">
              <w:rPr>
                <w:rFonts w:ascii="Arial" w:hAnsi="Arial" w:cs="Arial"/>
              </w:rPr>
              <w:t>NR_RF_FR2_req_enh2</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F9D345" w:rsidR="00496F78" w:rsidRPr="008836AC" w:rsidRDefault="00496F78" w:rsidP="00496F78">
            <w:pPr>
              <w:tabs>
                <w:tab w:val="left" w:pos="567"/>
              </w:tabs>
              <w:spacing w:after="0"/>
              <w:rPr>
                <w:rFonts w:ascii="Arial" w:hAnsi="Arial" w:cs="Arial"/>
                <w:lang w:eastAsia="ja-JP"/>
              </w:rPr>
            </w:pPr>
            <w:r w:rsidRPr="003301F8">
              <w:rPr>
                <w:rFonts w:ascii="Arial" w:hAnsi="Arial" w:cs="Arial"/>
              </w:rPr>
              <w:t>890059</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B683D0" w:rsidR="00496F78" w:rsidRPr="008836AC" w:rsidRDefault="00215DF0" w:rsidP="00496F78">
            <w:pPr>
              <w:tabs>
                <w:tab w:val="left" w:pos="567"/>
              </w:tabs>
              <w:spacing w:after="0"/>
              <w:rPr>
                <w:rFonts w:ascii="Arial" w:hAnsi="Arial" w:cs="Arial"/>
                <w:lang w:eastAsia="ja-JP"/>
              </w:rPr>
            </w:pPr>
            <w:r w:rsidRPr="00215DF0">
              <w:rPr>
                <w:rFonts w:ascii="Arial" w:hAnsi="Arial" w:cs="Arial"/>
                <w:lang w:eastAsia="ja-JP"/>
              </w:rPr>
              <w:t>RP-211538</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(indicate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6B15B7E1"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DC515F">
              <w:rPr>
                <w:rFonts w:ascii="Arial" w:hAnsi="Arial" w:cs="Arial"/>
              </w:rPr>
              <w:t>3</w:t>
            </w:r>
            <w:r w:rsidRPr="003301F8">
              <w:rPr>
                <w:rFonts w:ascii="Arial" w:hAnsi="Arial" w:cs="Arial"/>
              </w:rPr>
              <w:t>/202</w:t>
            </w:r>
            <w:r w:rsidR="00DC515F">
              <w:rPr>
                <w:rFonts w:ascii="Arial" w:hAnsi="Arial" w:cs="Arial"/>
              </w:rPr>
              <w:t>2</w:t>
            </w:r>
          </w:p>
        </w:tc>
        <w:tc>
          <w:tcPr>
            <w:tcW w:w="2268" w:type="dxa"/>
          </w:tcPr>
          <w:p w14:paraId="150E2BE5" w14:textId="3A23268D"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3C15C9">
              <w:rPr>
                <w:rFonts w:ascii="Arial" w:hAnsi="Arial" w:cs="Arial"/>
              </w:rPr>
              <w:t>6</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1D30BA34" w:rsidR="00496F78" w:rsidRPr="008836AC" w:rsidRDefault="00C174F1" w:rsidP="00496F78">
            <w:pPr>
              <w:tabs>
                <w:tab w:val="left" w:pos="567"/>
              </w:tabs>
              <w:spacing w:after="0"/>
              <w:rPr>
                <w:rFonts w:ascii="Arial" w:hAnsi="Arial" w:cs="Arial"/>
                <w:lang w:eastAsia="ja-JP"/>
              </w:rPr>
            </w:pPr>
            <w:r>
              <w:rPr>
                <w:rFonts w:ascii="Arial" w:hAnsi="Arial" w:cs="Arial"/>
                <w:color w:val="00B050"/>
                <w:lang w:eastAsia="ja-JP"/>
              </w:rPr>
              <w:t>55</w:t>
            </w:r>
            <w:r w:rsidR="00196067" w:rsidRPr="00196067">
              <w:rPr>
                <w:rFonts w:ascii="Arial" w:hAnsi="Arial" w:cs="Arial"/>
                <w:color w:val="00B050"/>
                <w:lang w:eastAsia="ja-JP"/>
              </w:rPr>
              <w:t>%</w:t>
            </w:r>
          </w:p>
        </w:tc>
        <w:tc>
          <w:tcPr>
            <w:tcW w:w="2268" w:type="dxa"/>
          </w:tcPr>
          <w:p w14:paraId="0560E286" w14:textId="2AA8EBB9"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Performance Part: </w:t>
            </w:r>
            <w:r w:rsidR="00C174F1">
              <w:rPr>
                <w:rFonts w:ascii="Arial" w:hAnsi="Arial" w:cs="Arial"/>
                <w:color w:val="00B050"/>
                <w:lang w:eastAsia="ja-JP"/>
              </w:rPr>
              <w:t>2</w:t>
            </w:r>
            <w:r w:rsidR="00EB693E">
              <w:rPr>
                <w:rFonts w:ascii="Arial" w:hAnsi="Arial" w:cs="Arial"/>
                <w:color w:val="00B050"/>
                <w:lang w:eastAsia="ja-JP"/>
              </w:rPr>
              <w:t>5</w:t>
            </w:r>
            <w:r w:rsidRPr="00196067">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151A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151A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151A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3940FBE" w:rsidR="00D22398" w:rsidRPr="008836AC" w:rsidRDefault="008F2186"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35C60312" w:rsidR="00701410" w:rsidRDefault="00701410" w:rsidP="00701410">
      <w:pPr>
        <w:pStyle w:val="Heading4"/>
        <w:rPr>
          <w:lang w:eastAsia="ja-JP"/>
        </w:rPr>
      </w:pPr>
      <w:r>
        <w:rPr>
          <w:lang w:eastAsia="ja-JP"/>
        </w:rPr>
        <w:t>2.4.1</w:t>
      </w:r>
      <w:r>
        <w:rPr>
          <w:lang w:eastAsia="ja-JP"/>
        </w:rPr>
        <w:tab/>
        <w:t>Agreements</w:t>
      </w:r>
    </w:p>
    <w:p w14:paraId="0870A508" w14:textId="1C855A7C" w:rsidR="00C87DB2" w:rsidRPr="00C87DB2" w:rsidRDefault="00C87DB2" w:rsidP="00C87DB2">
      <w:pPr>
        <w:rPr>
          <w:lang w:eastAsia="ja-JP"/>
        </w:rPr>
      </w:pPr>
      <w:r>
        <w:rPr>
          <w:rFonts w:ascii="Arial" w:hAnsi="Arial" w:cs="Arial"/>
          <w:b/>
          <w:bCs/>
          <w:lang w:eastAsia="ja-JP"/>
        </w:rPr>
        <w:t>RAN4 #</w:t>
      </w:r>
      <w:r w:rsidR="0008701A">
        <w:rPr>
          <w:rFonts w:ascii="Arial" w:hAnsi="Arial" w:cs="Arial"/>
          <w:b/>
          <w:bCs/>
          <w:lang w:eastAsia="ja-JP"/>
        </w:rPr>
        <w:t>100</w:t>
      </w:r>
      <w:r>
        <w:rPr>
          <w:rFonts w:ascii="Arial" w:hAnsi="Arial" w:cs="Arial"/>
          <w:b/>
          <w:bCs/>
          <w:lang w:eastAsia="ja-JP"/>
        </w:rPr>
        <w:t>e</w:t>
      </w:r>
      <w:r w:rsidR="00C31E02">
        <w:rPr>
          <w:rFonts w:ascii="Arial" w:hAnsi="Arial" w:cs="Arial"/>
          <w:b/>
          <w:bCs/>
          <w:lang w:eastAsia="ja-JP"/>
        </w:rPr>
        <w:t xml:space="preserve"> Agreements</w:t>
      </w:r>
    </w:p>
    <w:p w14:paraId="17783AEA" w14:textId="7FB95A96" w:rsidR="002763F6" w:rsidRPr="002763F6" w:rsidRDefault="002763F6" w:rsidP="002763F6">
      <w:pPr>
        <w:spacing w:after="0"/>
        <w:rPr>
          <w:lang w:val="en-US" w:eastAsia="ja-JP"/>
        </w:rPr>
      </w:pPr>
      <w:r w:rsidRPr="002763F6">
        <w:rPr>
          <w:lang w:val="en-US" w:eastAsia="ja-JP"/>
        </w:rPr>
        <w:t>R4-2114959    WF on Simultaneous RxTx capability for FR2 inter-band CA</w:t>
      </w:r>
    </w:p>
    <w:p w14:paraId="7A78D5BB" w14:textId="04D532B1" w:rsidR="002763F6" w:rsidRPr="002763F6" w:rsidRDefault="002763F6" w:rsidP="002763F6">
      <w:pPr>
        <w:spacing w:after="0"/>
        <w:rPr>
          <w:lang w:val="en-US" w:eastAsia="ja-JP"/>
        </w:rPr>
      </w:pPr>
      <w:r w:rsidRPr="002763F6">
        <w:rPr>
          <w:lang w:val="en-US" w:eastAsia="ja-JP"/>
        </w:rPr>
        <w:t>R4-2114960    WF on WF on FR2 DL CA based on CBM</w:t>
      </w:r>
    </w:p>
    <w:p w14:paraId="08AC6604" w14:textId="02067012" w:rsidR="002763F6" w:rsidRPr="002763F6" w:rsidRDefault="002763F6" w:rsidP="002763F6">
      <w:pPr>
        <w:spacing w:after="0"/>
        <w:rPr>
          <w:lang w:val="en-US" w:eastAsia="ja-JP"/>
        </w:rPr>
      </w:pPr>
      <w:r w:rsidRPr="002763F6">
        <w:rPr>
          <w:lang w:val="en-US" w:eastAsia="ja-JP"/>
        </w:rPr>
        <w:t>R4-2114961    WF on FR2 UL CA</w:t>
      </w:r>
    </w:p>
    <w:p w14:paraId="58D25D53" w14:textId="4C0605C1" w:rsidR="002763F6" w:rsidRPr="002763F6" w:rsidRDefault="002763F6" w:rsidP="002763F6">
      <w:pPr>
        <w:spacing w:after="0"/>
        <w:rPr>
          <w:lang w:val="en-US" w:eastAsia="ja-JP"/>
        </w:rPr>
      </w:pPr>
      <w:r w:rsidRPr="002763F6">
        <w:rPr>
          <w:lang w:val="en-US" w:eastAsia="ja-JP"/>
        </w:rPr>
        <w:t>R4-2114962    WF on DC-location</w:t>
      </w:r>
    </w:p>
    <w:p w14:paraId="195329FF" w14:textId="1E17A532" w:rsidR="002763F6" w:rsidRPr="002763F6" w:rsidRDefault="002763F6" w:rsidP="002763F6">
      <w:pPr>
        <w:spacing w:after="0"/>
        <w:rPr>
          <w:lang w:val="en-US" w:eastAsia="ja-JP"/>
        </w:rPr>
      </w:pPr>
      <w:r w:rsidRPr="002763F6">
        <w:rPr>
          <w:lang w:val="en-US" w:eastAsia="ja-JP"/>
        </w:rPr>
        <w:t>R4-2114963    WF on new FR2 CA BW class</w:t>
      </w:r>
    </w:p>
    <w:p w14:paraId="267EE43E" w14:textId="0C291EBF" w:rsidR="002763F6" w:rsidRPr="002763F6" w:rsidRDefault="002763F6" w:rsidP="002763F6">
      <w:pPr>
        <w:spacing w:after="0"/>
        <w:rPr>
          <w:lang w:val="en-US" w:eastAsia="ja-JP"/>
        </w:rPr>
      </w:pPr>
      <w:r w:rsidRPr="002763F6">
        <w:rPr>
          <w:lang w:val="en-US" w:eastAsia="ja-JP"/>
        </w:rPr>
        <w:t>R4-2112793    TR 38.851-0.2.0</w:t>
      </w:r>
    </w:p>
    <w:p w14:paraId="6D06F8BC" w14:textId="208D45FA" w:rsidR="002763F6" w:rsidRPr="002763F6" w:rsidRDefault="002763F6" w:rsidP="002763F6">
      <w:pPr>
        <w:spacing w:after="0"/>
        <w:rPr>
          <w:lang w:val="en-US" w:eastAsia="ja-JP"/>
        </w:rPr>
      </w:pPr>
      <w:r w:rsidRPr="002763F6">
        <w:rPr>
          <w:lang w:val="en-US" w:eastAsia="ja-JP"/>
        </w:rPr>
        <w:t>R4-2112369    draftCR to 38.101-2 on the definition for inter-band DL CA CBM and Beam Management Reference Signal location for FR2 CA</w:t>
      </w:r>
    </w:p>
    <w:p w14:paraId="3F8138D0" w14:textId="66C25153" w:rsidR="002763F6" w:rsidRPr="002763F6" w:rsidRDefault="002763F6" w:rsidP="002763F6">
      <w:pPr>
        <w:spacing w:after="0"/>
        <w:rPr>
          <w:lang w:val="en-US" w:eastAsia="ja-JP"/>
        </w:rPr>
      </w:pPr>
      <w:r w:rsidRPr="002763F6">
        <w:rPr>
          <w:lang w:val="en-US" w:eastAsia="ja-JP"/>
        </w:rPr>
        <w:t>R4-2114964    WF on UL gap for BPS</w:t>
      </w:r>
    </w:p>
    <w:p w14:paraId="68D677C5" w14:textId="47B6BE42" w:rsidR="00C87DB2" w:rsidRDefault="002763F6" w:rsidP="002763F6">
      <w:pPr>
        <w:spacing w:after="0"/>
        <w:rPr>
          <w:lang w:val="en-US" w:eastAsia="ja-JP"/>
        </w:rPr>
      </w:pPr>
      <w:r w:rsidRPr="002763F6">
        <w:rPr>
          <w:lang w:val="en-US" w:eastAsia="ja-JP"/>
        </w:rPr>
        <w:t>R4-2115107    LS on UL gap in FR2 RF enhancement</w:t>
      </w:r>
    </w:p>
    <w:p w14:paraId="11A4D6DF" w14:textId="644DA4CD" w:rsidR="0066281C" w:rsidRPr="0066281C" w:rsidRDefault="0066281C" w:rsidP="0066281C">
      <w:pPr>
        <w:spacing w:after="0"/>
        <w:rPr>
          <w:lang w:val="en-US" w:eastAsia="ja-JP"/>
        </w:rPr>
      </w:pPr>
      <w:r w:rsidRPr="0066281C">
        <w:rPr>
          <w:lang w:val="en-US" w:eastAsia="ja-JP"/>
        </w:rPr>
        <w:t>R4-2115332</w:t>
      </w:r>
      <w:r w:rsidRPr="0066281C">
        <w:rPr>
          <w:lang w:val="en-US" w:eastAsia="ja-JP"/>
        </w:rPr>
        <w:tab/>
        <w:t>WF on RRM requirements for FR2 Inter-band DL CA and UL CA</w:t>
      </w:r>
    </w:p>
    <w:p w14:paraId="58F2FBCD" w14:textId="77777777" w:rsidR="002763F6" w:rsidRPr="006C48D5" w:rsidRDefault="002763F6" w:rsidP="002763F6">
      <w:pPr>
        <w:spacing w:after="0"/>
        <w:rPr>
          <w:lang w:val="en-US" w:eastAsia="ja-JP"/>
        </w:rPr>
      </w:pPr>
    </w:p>
    <w:p w14:paraId="5A96F28B" w14:textId="1F6B5800" w:rsidR="008240CF" w:rsidRDefault="008240CF" w:rsidP="008240CF">
      <w:pPr>
        <w:rPr>
          <w:rFonts w:ascii="Arial" w:hAnsi="Arial" w:cs="Arial"/>
          <w:b/>
          <w:bCs/>
          <w:lang w:eastAsia="ja-JP"/>
        </w:rPr>
      </w:pPr>
      <w:r>
        <w:rPr>
          <w:rFonts w:ascii="Arial" w:hAnsi="Arial" w:cs="Arial"/>
          <w:b/>
          <w:bCs/>
          <w:lang w:eastAsia="ja-JP"/>
        </w:rPr>
        <w:t>RAN4 #</w:t>
      </w:r>
      <w:r w:rsidR="0008701A">
        <w:rPr>
          <w:rFonts w:ascii="Arial" w:hAnsi="Arial" w:cs="Arial"/>
          <w:b/>
          <w:bCs/>
          <w:lang w:eastAsia="ja-JP"/>
        </w:rPr>
        <w:t>100</w:t>
      </w:r>
      <w:r>
        <w:rPr>
          <w:rFonts w:ascii="Arial" w:hAnsi="Arial" w:cs="Arial"/>
          <w:b/>
          <w:bCs/>
          <w:lang w:eastAsia="ja-JP"/>
        </w:rPr>
        <w:t xml:space="preserve">e </w:t>
      </w:r>
      <w:r w:rsidR="0008701A">
        <w:rPr>
          <w:rFonts w:ascii="Arial" w:hAnsi="Arial" w:cs="Arial"/>
          <w:b/>
          <w:bCs/>
          <w:lang w:eastAsia="ja-JP"/>
        </w:rPr>
        <w:t xml:space="preserve">GTW </w:t>
      </w:r>
      <w:r>
        <w:rPr>
          <w:rFonts w:ascii="Arial" w:hAnsi="Arial" w:cs="Arial"/>
          <w:b/>
          <w:bCs/>
          <w:lang w:eastAsia="ja-JP"/>
        </w:rPr>
        <w:t>Agreements</w:t>
      </w:r>
    </w:p>
    <w:p w14:paraId="5B6D97DD" w14:textId="77777777" w:rsidR="0027293E" w:rsidRPr="0027293E" w:rsidRDefault="0027293E" w:rsidP="0027293E">
      <w:pPr>
        <w:overflowPunct/>
        <w:autoSpaceDE/>
        <w:autoSpaceDN/>
        <w:adjustRightInd/>
        <w:textAlignment w:val="center"/>
        <w:rPr>
          <w:rFonts w:ascii="Calibri" w:hAnsi="Calibri" w:cs="Calibri"/>
          <w:sz w:val="22"/>
          <w:szCs w:val="22"/>
          <w:lang w:eastAsia="fi-FI"/>
        </w:rPr>
      </w:pPr>
      <w:r w:rsidRPr="0027293E">
        <w:rPr>
          <w:b/>
          <w:bCs/>
          <w:sz w:val="24"/>
          <w:szCs w:val="24"/>
          <w:lang w:eastAsia="fi-FI"/>
        </w:rPr>
        <w:t>GTW Session [129]</w:t>
      </w:r>
    </w:p>
    <w:p w14:paraId="1667E52F" w14:textId="77777777" w:rsidR="0027293E" w:rsidRPr="0027293E" w:rsidRDefault="0027293E" w:rsidP="0027293E">
      <w:pPr>
        <w:overflowPunct/>
        <w:autoSpaceDE/>
        <w:autoSpaceDN/>
        <w:adjustRightInd/>
        <w:ind w:left="540"/>
        <w:textAlignment w:val="auto"/>
        <w:rPr>
          <w:lang w:eastAsia="fi-FI"/>
        </w:rPr>
      </w:pPr>
      <w:r w:rsidRPr="0027293E">
        <w:rPr>
          <w:b/>
          <w:bCs/>
          <w:highlight w:val="green"/>
          <w:lang w:eastAsia="fi-FI"/>
        </w:rPr>
        <w:t>Agreement:</w:t>
      </w:r>
      <w:r w:rsidRPr="0027293E">
        <w:rPr>
          <w:highlight w:val="green"/>
          <w:lang w:eastAsia="fi-FI"/>
        </w:rPr>
        <w:t xml:space="preserve"> Add new enumerated value to beam management type in [Rel-17] so that a UE can support both IBM and CBM, i.e., ENUMERATED {ibm, cbm, both}.</w:t>
      </w:r>
    </w:p>
    <w:p w14:paraId="2AD00522" w14:textId="77777777" w:rsidR="0027293E" w:rsidRPr="0027293E" w:rsidRDefault="0027293E" w:rsidP="00A151A4">
      <w:pPr>
        <w:numPr>
          <w:ilvl w:val="0"/>
          <w:numId w:val="9"/>
        </w:numPr>
        <w:overflowPunct/>
        <w:autoSpaceDE/>
        <w:autoSpaceDN/>
        <w:adjustRightInd/>
        <w:ind w:left="1080"/>
        <w:textAlignment w:val="center"/>
        <w:rPr>
          <w:rFonts w:ascii="Calibri" w:hAnsi="Calibri" w:cs="Calibri"/>
          <w:sz w:val="22"/>
          <w:szCs w:val="22"/>
          <w:lang w:val="en-US" w:eastAsia="fi-FI"/>
        </w:rPr>
      </w:pPr>
      <w:r w:rsidRPr="0027293E">
        <w:rPr>
          <w:highlight w:val="green"/>
          <w:lang w:val="en-US" w:eastAsia="fi-FI"/>
        </w:rPr>
        <w:t>FFS on the applicability of requirements for UE supporting both capabilities.</w:t>
      </w:r>
    </w:p>
    <w:p w14:paraId="0961A0A7" w14:textId="77777777" w:rsidR="0027293E" w:rsidRPr="0027293E" w:rsidRDefault="0027293E" w:rsidP="00A151A4">
      <w:pPr>
        <w:numPr>
          <w:ilvl w:val="0"/>
          <w:numId w:val="9"/>
        </w:numPr>
        <w:overflowPunct/>
        <w:autoSpaceDE/>
        <w:autoSpaceDN/>
        <w:adjustRightInd/>
        <w:ind w:left="1080"/>
        <w:textAlignment w:val="center"/>
        <w:rPr>
          <w:rFonts w:ascii="Calibri" w:hAnsi="Calibri" w:cs="Calibri"/>
          <w:sz w:val="22"/>
          <w:szCs w:val="22"/>
          <w:lang w:val="en-US" w:eastAsia="fi-FI"/>
        </w:rPr>
      </w:pPr>
      <w:r w:rsidRPr="0027293E">
        <w:rPr>
          <w:highlight w:val="green"/>
          <w:lang w:val="en-US" w:eastAsia="fi-FI"/>
        </w:rPr>
        <w:t>FFS whether to introduce it from early release.</w:t>
      </w:r>
    </w:p>
    <w:p w14:paraId="015CDC19" w14:textId="77777777" w:rsidR="0027293E" w:rsidRPr="0027293E" w:rsidRDefault="0027293E" w:rsidP="0027293E">
      <w:pPr>
        <w:overflowPunct/>
        <w:autoSpaceDE/>
        <w:autoSpaceDN/>
        <w:adjustRightInd/>
        <w:ind w:left="540"/>
        <w:textAlignment w:val="auto"/>
        <w:rPr>
          <w:lang w:eastAsia="fi-FI"/>
        </w:rPr>
      </w:pPr>
      <w:r w:rsidRPr="0027293E">
        <w:rPr>
          <w:b/>
          <w:bCs/>
          <w:highlight w:val="green"/>
          <w:lang w:eastAsia="fi-FI"/>
        </w:rPr>
        <w:t>Agreement</w:t>
      </w:r>
      <w:r w:rsidRPr="0027293E">
        <w:rPr>
          <w:highlight w:val="green"/>
          <w:lang w:eastAsia="fi-FI"/>
        </w:rPr>
        <w:t>: The capability to indicate whether the UE support CBM under multi-chain architecture is not introduced.</w:t>
      </w:r>
    </w:p>
    <w:p w14:paraId="62744BC0" w14:textId="77777777" w:rsidR="0027293E" w:rsidRPr="0027293E" w:rsidRDefault="0027293E" w:rsidP="0027293E">
      <w:pPr>
        <w:overflowPunct/>
        <w:autoSpaceDE/>
        <w:autoSpaceDN/>
        <w:adjustRightInd/>
        <w:ind w:left="540"/>
        <w:textAlignment w:val="auto"/>
        <w:rPr>
          <w:lang w:eastAsia="fi-FI"/>
        </w:rPr>
      </w:pPr>
      <w:r w:rsidRPr="0027293E">
        <w:rPr>
          <w:b/>
          <w:bCs/>
          <w:highlight w:val="green"/>
          <w:lang w:eastAsia="fi-FI"/>
        </w:rPr>
        <w:t xml:space="preserve">Agreement: </w:t>
      </w:r>
    </w:p>
    <w:p w14:paraId="228AE616" w14:textId="77777777" w:rsidR="0027293E" w:rsidRPr="0027293E" w:rsidRDefault="0027293E" w:rsidP="00A151A4">
      <w:pPr>
        <w:numPr>
          <w:ilvl w:val="0"/>
          <w:numId w:val="10"/>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For core requirements applicability in relation to BMRS location,</w:t>
      </w:r>
    </w:p>
    <w:p w14:paraId="45A9970F" w14:textId="77777777" w:rsidR="0027293E" w:rsidRPr="0027293E" w:rsidRDefault="0027293E" w:rsidP="00A151A4">
      <w:pPr>
        <w:numPr>
          <w:ilvl w:val="1"/>
          <w:numId w:val="10"/>
        </w:numPr>
        <w:overflowPunct/>
        <w:autoSpaceDE/>
        <w:autoSpaceDN/>
        <w:adjustRightInd/>
        <w:ind w:left="1080"/>
        <w:textAlignment w:val="center"/>
        <w:rPr>
          <w:rFonts w:ascii="Calibri" w:hAnsi="Calibri" w:cs="Calibri"/>
          <w:sz w:val="22"/>
          <w:szCs w:val="22"/>
          <w:lang w:val="en-US" w:eastAsia="fi-FI"/>
        </w:rPr>
      </w:pPr>
      <w:r w:rsidRPr="0027293E">
        <w:rPr>
          <w:highlight w:val="green"/>
          <w:lang w:val="en-US" w:eastAsia="fi-FI"/>
        </w:rPr>
        <w:t>CBM inter-band CA requirements apply per-band with the BMRS configured in any one of the participating bands.</w:t>
      </w:r>
    </w:p>
    <w:p w14:paraId="1614F5B7" w14:textId="77777777" w:rsidR="0027293E" w:rsidRPr="0027293E" w:rsidRDefault="0027293E" w:rsidP="00A151A4">
      <w:pPr>
        <w:numPr>
          <w:ilvl w:val="2"/>
          <w:numId w:val="10"/>
        </w:numPr>
        <w:overflowPunct/>
        <w:autoSpaceDE/>
        <w:autoSpaceDN/>
        <w:adjustRightInd/>
        <w:ind w:left="1620"/>
        <w:textAlignment w:val="center"/>
        <w:rPr>
          <w:rFonts w:ascii="Calibri" w:hAnsi="Calibri" w:cs="Calibri"/>
          <w:sz w:val="22"/>
          <w:szCs w:val="22"/>
          <w:lang w:val="en-US" w:eastAsia="fi-FI"/>
        </w:rPr>
      </w:pPr>
      <w:r w:rsidRPr="0027293E">
        <w:rPr>
          <w:highlight w:val="green"/>
          <w:lang w:val="en-US" w:eastAsia="fi-FI"/>
        </w:rPr>
        <w:t>Introduce side condition for core requirement that BMRS can only be placed on PCC for the DL CA case with a single uplink.</w:t>
      </w:r>
    </w:p>
    <w:p w14:paraId="3D232A19" w14:textId="77777777" w:rsidR="0027293E" w:rsidRPr="0027293E" w:rsidRDefault="0027293E" w:rsidP="00A151A4">
      <w:pPr>
        <w:numPr>
          <w:ilvl w:val="2"/>
          <w:numId w:val="10"/>
        </w:numPr>
        <w:overflowPunct/>
        <w:autoSpaceDE/>
        <w:autoSpaceDN/>
        <w:adjustRightInd/>
        <w:ind w:left="1620"/>
        <w:textAlignment w:val="center"/>
        <w:rPr>
          <w:rFonts w:ascii="Calibri" w:hAnsi="Calibri" w:cs="Calibri"/>
          <w:sz w:val="22"/>
          <w:szCs w:val="22"/>
          <w:lang w:val="en-US" w:eastAsia="fi-FI"/>
        </w:rPr>
      </w:pPr>
      <w:r w:rsidRPr="0027293E">
        <w:rPr>
          <w:highlight w:val="green"/>
          <w:lang w:val="en-US" w:eastAsia="fi-FI"/>
        </w:rPr>
        <w:t>FFS whether to set side condition only for the worst case</w:t>
      </w:r>
    </w:p>
    <w:p w14:paraId="0912D8E7" w14:textId="77777777" w:rsidR="0027293E" w:rsidRPr="0027293E" w:rsidRDefault="0027293E" w:rsidP="00A151A4">
      <w:pPr>
        <w:numPr>
          <w:ilvl w:val="0"/>
          <w:numId w:val="10"/>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For test cases, further discussion on setup for testing to reduce the test burden and send LS to RAN5.</w:t>
      </w:r>
    </w:p>
    <w:p w14:paraId="3317C4E6" w14:textId="77777777" w:rsidR="0027293E" w:rsidRPr="0027293E" w:rsidRDefault="0027293E" w:rsidP="0027293E">
      <w:pPr>
        <w:overflowPunct/>
        <w:autoSpaceDE/>
        <w:autoSpaceDN/>
        <w:adjustRightInd/>
        <w:ind w:left="540"/>
        <w:textAlignment w:val="auto"/>
        <w:rPr>
          <w:lang w:eastAsia="fi-FI"/>
        </w:rPr>
      </w:pPr>
      <w:r w:rsidRPr="0027293E">
        <w:rPr>
          <w:b/>
          <w:bCs/>
          <w:highlight w:val="green"/>
          <w:lang w:eastAsia="fi-FI"/>
        </w:rPr>
        <w:t>Agreement:</w:t>
      </w:r>
      <w:r w:rsidRPr="0027293E">
        <w:rPr>
          <w:highlight w:val="green"/>
          <w:lang w:eastAsia="fi-FI"/>
        </w:rPr>
        <w:t xml:space="preserve"> RAN4 agree to introduce the spherical coverage requirements based on IBM inter-band CA framework.</w:t>
      </w:r>
    </w:p>
    <w:p w14:paraId="31E98120" w14:textId="77777777" w:rsidR="0027293E" w:rsidRPr="0027293E" w:rsidRDefault="0027293E" w:rsidP="00A151A4">
      <w:pPr>
        <w:numPr>
          <w:ilvl w:val="0"/>
          <w:numId w:val="11"/>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FFS on the values for the requirements</w:t>
      </w:r>
    </w:p>
    <w:p w14:paraId="660B6CBC" w14:textId="77777777" w:rsidR="0027293E" w:rsidRPr="0027293E" w:rsidRDefault="0027293E" w:rsidP="00A151A4">
      <w:pPr>
        <w:numPr>
          <w:ilvl w:val="0"/>
          <w:numId w:val="11"/>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FFS whether there is PSD difference and what is the difference</w:t>
      </w:r>
    </w:p>
    <w:p w14:paraId="5F574668" w14:textId="77777777" w:rsidR="0027293E" w:rsidRPr="0027293E" w:rsidRDefault="0027293E" w:rsidP="00A151A4">
      <w:pPr>
        <w:numPr>
          <w:ilvl w:val="0"/>
          <w:numId w:val="11"/>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FFS check the impact of frequency separation</w:t>
      </w:r>
    </w:p>
    <w:p w14:paraId="3234E304" w14:textId="77777777" w:rsidR="0027293E" w:rsidRPr="0027293E" w:rsidRDefault="0027293E" w:rsidP="0027293E">
      <w:pPr>
        <w:overflowPunct/>
        <w:autoSpaceDE/>
        <w:autoSpaceDN/>
        <w:adjustRightInd/>
        <w:ind w:left="540"/>
        <w:textAlignment w:val="auto"/>
        <w:rPr>
          <w:lang w:eastAsia="fi-FI"/>
        </w:rPr>
      </w:pPr>
      <w:r w:rsidRPr="0027293E">
        <w:rPr>
          <w:b/>
          <w:bCs/>
          <w:highlight w:val="green"/>
          <w:lang w:eastAsia="fi-FI"/>
        </w:rPr>
        <w:t xml:space="preserve">Agreement: </w:t>
      </w:r>
      <w:r w:rsidRPr="0027293E">
        <w:rPr>
          <w:highlight w:val="green"/>
          <w:lang w:eastAsia="fi-FI"/>
        </w:rPr>
        <w:t>RAN4 agree to introduce the REFSENS core requirement based on IBM inter-band CA framework</w:t>
      </w:r>
    </w:p>
    <w:p w14:paraId="31F5E520" w14:textId="77777777" w:rsidR="0027293E" w:rsidRPr="0027293E" w:rsidRDefault="0027293E" w:rsidP="00A151A4">
      <w:pPr>
        <w:numPr>
          <w:ilvl w:val="0"/>
          <w:numId w:val="12"/>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FFS on the values for the requirements</w:t>
      </w:r>
    </w:p>
    <w:p w14:paraId="4163B9D7" w14:textId="77777777" w:rsidR="0027293E" w:rsidRPr="0027293E" w:rsidRDefault="0027293E" w:rsidP="00A151A4">
      <w:pPr>
        <w:numPr>
          <w:ilvl w:val="0"/>
          <w:numId w:val="12"/>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FFS whether there is PSD difference and what is the difference</w:t>
      </w:r>
    </w:p>
    <w:p w14:paraId="29DD564E" w14:textId="77777777" w:rsidR="0027293E" w:rsidRPr="0027293E" w:rsidRDefault="0027293E" w:rsidP="00A151A4">
      <w:pPr>
        <w:numPr>
          <w:ilvl w:val="0"/>
          <w:numId w:val="12"/>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FFS check the impact of frequency separation</w:t>
      </w:r>
    </w:p>
    <w:p w14:paraId="2B44C913" w14:textId="77777777" w:rsidR="0027293E" w:rsidRPr="0027293E" w:rsidRDefault="0027293E" w:rsidP="0027293E">
      <w:pPr>
        <w:overflowPunct/>
        <w:autoSpaceDE/>
        <w:autoSpaceDN/>
        <w:adjustRightInd/>
        <w:ind w:left="540"/>
        <w:textAlignment w:val="auto"/>
        <w:rPr>
          <w:lang w:eastAsia="fi-FI"/>
        </w:rPr>
      </w:pPr>
      <w:r w:rsidRPr="0027293E">
        <w:rPr>
          <w:b/>
          <w:bCs/>
          <w:lang w:eastAsia="fi-FI"/>
        </w:rPr>
        <w:t>Issue 3-1-1: How to incorporate PA-PA interaction</w:t>
      </w:r>
    </w:p>
    <w:p w14:paraId="08E2B679" w14:textId="77777777" w:rsidR="0027293E" w:rsidRPr="0027293E" w:rsidRDefault="0027293E" w:rsidP="00A151A4">
      <w:pPr>
        <w:numPr>
          <w:ilvl w:val="0"/>
          <w:numId w:val="13"/>
        </w:numPr>
        <w:overflowPunct/>
        <w:autoSpaceDE/>
        <w:autoSpaceDN/>
        <w:adjustRightInd/>
        <w:spacing w:after="120"/>
        <w:ind w:left="540"/>
        <w:textAlignment w:val="center"/>
        <w:rPr>
          <w:rFonts w:ascii="Calibri" w:hAnsi="Calibri" w:cs="Calibri"/>
          <w:sz w:val="22"/>
          <w:szCs w:val="22"/>
          <w:lang w:val="en-US" w:eastAsia="fi-FI"/>
        </w:rPr>
      </w:pPr>
      <w:r w:rsidRPr="0027293E">
        <w:rPr>
          <w:lang w:val="en-US" w:eastAsia="fi-FI"/>
        </w:rPr>
        <w:t xml:space="preserve">Proposals </w:t>
      </w:r>
    </w:p>
    <w:p w14:paraId="7C7EE7E4" w14:textId="77777777" w:rsidR="0027293E" w:rsidRPr="0027293E" w:rsidRDefault="0027293E" w:rsidP="00A151A4">
      <w:pPr>
        <w:numPr>
          <w:ilvl w:val="1"/>
          <w:numId w:val="13"/>
        </w:numPr>
        <w:overflowPunct/>
        <w:autoSpaceDE/>
        <w:autoSpaceDN/>
        <w:adjustRightInd/>
        <w:spacing w:after="120"/>
        <w:ind w:left="1080"/>
        <w:textAlignment w:val="center"/>
        <w:rPr>
          <w:rFonts w:ascii="Calibri" w:hAnsi="Calibri" w:cs="Calibri"/>
          <w:sz w:val="22"/>
          <w:szCs w:val="22"/>
          <w:lang w:val="en-US" w:eastAsia="fi-FI"/>
        </w:rPr>
      </w:pPr>
      <w:r w:rsidRPr="0027293E">
        <w:rPr>
          <w:lang w:val="en-US" w:eastAsia="fi-FI"/>
        </w:rPr>
        <w:t>Option 1: Included in CA MPR</w:t>
      </w:r>
    </w:p>
    <w:p w14:paraId="2B930EEA" w14:textId="77777777" w:rsidR="0027293E" w:rsidRPr="0027293E" w:rsidRDefault="0027293E" w:rsidP="00A151A4">
      <w:pPr>
        <w:numPr>
          <w:ilvl w:val="1"/>
          <w:numId w:val="13"/>
        </w:numPr>
        <w:overflowPunct/>
        <w:autoSpaceDE/>
        <w:autoSpaceDN/>
        <w:adjustRightInd/>
        <w:spacing w:after="120"/>
        <w:ind w:left="1080"/>
        <w:textAlignment w:val="center"/>
        <w:rPr>
          <w:rFonts w:ascii="Calibri" w:hAnsi="Calibri" w:cs="Calibri"/>
          <w:sz w:val="22"/>
          <w:szCs w:val="22"/>
          <w:lang w:val="en-US" w:eastAsia="fi-FI"/>
        </w:rPr>
      </w:pPr>
      <w:r w:rsidRPr="0027293E">
        <w:rPr>
          <w:lang w:val="en-US" w:eastAsia="fi-FI"/>
        </w:rPr>
        <w:t>Option 2: Included in relaxations X and Y</w:t>
      </w:r>
    </w:p>
    <w:p w14:paraId="43AFEEDD" w14:textId="77777777" w:rsidR="0027293E" w:rsidRPr="0027293E" w:rsidRDefault="0027293E" w:rsidP="00A151A4">
      <w:pPr>
        <w:numPr>
          <w:ilvl w:val="1"/>
          <w:numId w:val="13"/>
        </w:numPr>
        <w:overflowPunct/>
        <w:autoSpaceDE/>
        <w:autoSpaceDN/>
        <w:adjustRightInd/>
        <w:spacing w:after="120"/>
        <w:ind w:left="1080"/>
        <w:textAlignment w:val="center"/>
        <w:rPr>
          <w:rFonts w:ascii="Calibri" w:hAnsi="Calibri" w:cs="Calibri"/>
          <w:sz w:val="22"/>
          <w:szCs w:val="22"/>
          <w:lang w:val="en-US" w:eastAsia="fi-FI"/>
        </w:rPr>
      </w:pPr>
      <w:r w:rsidRPr="0027293E">
        <w:rPr>
          <w:lang w:val="en-US" w:eastAsia="fi-FI"/>
        </w:rPr>
        <w:t>Option 3: No need to include.</w:t>
      </w:r>
    </w:p>
    <w:p w14:paraId="4F6B758B" w14:textId="77777777" w:rsidR="0027293E" w:rsidRPr="0027293E" w:rsidRDefault="0027293E" w:rsidP="00A151A4">
      <w:pPr>
        <w:numPr>
          <w:ilvl w:val="0"/>
          <w:numId w:val="14"/>
        </w:numPr>
        <w:overflowPunct/>
        <w:autoSpaceDE/>
        <w:autoSpaceDN/>
        <w:adjustRightInd/>
        <w:ind w:left="540"/>
        <w:textAlignment w:val="center"/>
        <w:rPr>
          <w:rFonts w:ascii="Calibri" w:hAnsi="Calibri" w:cs="Calibri"/>
          <w:sz w:val="22"/>
          <w:szCs w:val="22"/>
          <w:lang w:eastAsia="fi-FI"/>
        </w:rPr>
      </w:pPr>
      <w:r w:rsidRPr="0027293E">
        <w:rPr>
          <w:b/>
          <w:bCs/>
          <w:highlight w:val="green"/>
          <w:lang w:eastAsia="fi-FI"/>
        </w:rPr>
        <w:lastRenderedPageBreak/>
        <w:t xml:space="preserve">Agreement: </w:t>
      </w:r>
      <w:r w:rsidRPr="0027293E">
        <w:rPr>
          <w:highlight w:val="green"/>
          <w:lang w:eastAsia="fi-FI"/>
        </w:rPr>
        <w:t>Down-select to Option 1 and Option 2.</w:t>
      </w:r>
    </w:p>
    <w:p w14:paraId="6889267E" w14:textId="77777777" w:rsidR="0027293E" w:rsidRPr="0027293E" w:rsidRDefault="0027293E" w:rsidP="00A151A4">
      <w:pPr>
        <w:numPr>
          <w:ilvl w:val="0"/>
          <w:numId w:val="14"/>
        </w:numPr>
        <w:overflowPunct/>
        <w:autoSpaceDE/>
        <w:autoSpaceDN/>
        <w:adjustRightInd/>
        <w:ind w:left="540"/>
        <w:textAlignment w:val="center"/>
        <w:rPr>
          <w:rFonts w:ascii="Calibri" w:hAnsi="Calibri" w:cs="Calibri"/>
          <w:sz w:val="22"/>
          <w:szCs w:val="22"/>
          <w:lang w:eastAsia="fi-FI"/>
        </w:rPr>
      </w:pPr>
      <w:r w:rsidRPr="0027293E">
        <w:rPr>
          <w:b/>
          <w:bCs/>
          <w:highlight w:val="green"/>
          <w:lang w:eastAsia="fi-FI"/>
        </w:rPr>
        <w:t>Agreement:</w:t>
      </w:r>
      <w:r w:rsidRPr="0027293E">
        <w:rPr>
          <w:highlight w:val="green"/>
          <w:lang w:eastAsia="fi-FI"/>
        </w:rPr>
        <w:t xml:space="preserve"> CBM between different frequency groups is feasible and study phase can be completed at least for architecture with multiple RF chain.</w:t>
      </w:r>
    </w:p>
    <w:p w14:paraId="7096972C" w14:textId="77777777" w:rsidR="0027293E" w:rsidRPr="0027293E" w:rsidRDefault="0027293E" w:rsidP="0027293E">
      <w:pPr>
        <w:overflowPunct/>
        <w:autoSpaceDE/>
        <w:autoSpaceDN/>
        <w:adjustRightInd/>
        <w:ind w:left="180"/>
        <w:textAlignment w:val="center"/>
        <w:rPr>
          <w:rFonts w:ascii="Calibri" w:hAnsi="Calibri" w:cs="Calibri"/>
          <w:sz w:val="22"/>
          <w:szCs w:val="22"/>
          <w:lang w:eastAsia="fi-FI"/>
        </w:rPr>
      </w:pPr>
      <w:r w:rsidRPr="0027293E">
        <w:rPr>
          <w:b/>
          <w:bCs/>
          <w:sz w:val="24"/>
          <w:szCs w:val="24"/>
          <w:lang w:eastAsia="fi-FI"/>
        </w:rPr>
        <w:t>GTW Session [130]</w:t>
      </w:r>
    </w:p>
    <w:p w14:paraId="5C32664C" w14:textId="77777777" w:rsidR="0027293E" w:rsidRPr="0027293E" w:rsidRDefault="0027293E" w:rsidP="00A151A4">
      <w:pPr>
        <w:numPr>
          <w:ilvl w:val="0"/>
          <w:numId w:val="15"/>
        </w:numPr>
        <w:overflowPunct/>
        <w:autoSpaceDE/>
        <w:autoSpaceDN/>
        <w:adjustRightInd/>
        <w:ind w:left="540"/>
        <w:textAlignment w:val="center"/>
        <w:rPr>
          <w:rFonts w:ascii="Calibri" w:hAnsi="Calibri" w:cs="Calibri"/>
          <w:sz w:val="22"/>
          <w:szCs w:val="22"/>
          <w:lang w:val="en-US" w:eastAsia="fi-FI"/>
        </w:rPr>
      </w:pPr>
      <w:r w:rsidRPr="0027293E">
        <w:rPr>
          <w:b/>
          <w:bCs/>
          <w:highlight w:val="green"/>
          <w:lang w:val="en-US" w:eastAsia="fi-FI"/>
        </w:rPr>
        <w:t>Agreement:</w:t>
      </w:r>
    </w:p>
    <w:p w14:paraId="148B606E" w14:textId="77777777" w:rsidR="0027293E" w:rsidRPr="0027293E" w:rsidRDefault="0027293E" w:rsidP="00A151A4">
      <w:pPr>
        <w:numPr>
          <w:ilvl w:val="0"/>
          <w:numId w:val="16"/>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Baseline is to verify that UE correctly behave without phantom and ensure the feasible requirement gain in Rel-17 with different test methods.</w:t>
      </w:r>
    </w:p>
    <w:p w14:paraId="41FF283D" w14:textId="77777777" w:rsidR="0027293E" w:rsidRPr="0027293E" w:rsidRDefault="0027293E" w:rsidP="0027293E">
      <w:pPr>
        <w:overflowPunct/>
        <w:autoSpaceDE/>
        <w:autoSpaceDN/>
        <w:adjustRightInd/>
        <w:ind w:left="540"/>
        <w:textAlignment w:val="auto"/>
        <w:rPr>
          <w:lang w:val="en-US" w:eastAsia="fi-FI"/>
        </w:rPr>
      </w:pPr>
      <w:r w:rsidRPr="0027293E">
        <w:rPr>
          <w:b/>
          <w:bCs/>
          <w:highlight w:val="green"/>
          <w:lang w:val="en-US" w:eastAsia="fi-FI"/>
        </w:rPr>
        <w:t xml:space="preserve">Agreement: </w:t>
      </w:r>
    </w:p>
    <w:p w14:paraId="74B7828D" w14:textId="77777777" w:rsidR="0027293E" w:rsidRPr="0027293E" w:rsidRDefault="0027293E" w:rsidP="00A151A4">
      <w:pPr>
        <w:numPr>
          <w:ilvl w:val="0"/>
          <w:numId w:val="17"/>
        </w:numPr>
        <w:overflowPunct/>
        <w:autoSpaceDE/>
        <w:autoSpaceDN/>
        <w:adjustRightInd/>
        <w:ind w:left="1620"/>
        <w:textAlignment w:val="center"/>
        <w:rPr>
          <w:rFonts w:ascii="Calibri" w:hAnsi="Calibri" w:cs="Calibri"/>
          <w:sz w:val="22"/>
          <w:szCs w:val="22"/>
          <w:lang w:val="en-US" w:eastAsia="fi-FI"/>
        </w:rPr>
      </w:pPr>
      <w:r w:rsidRPr="0027293E">
        <w:rPr>
          <w:highlight w:val="green"/>
          <w:lang w:val="en-US" w:eastAsia="fi-FI"/>
        </w:rPr>
        <w:t xml:space="preserve">“P-MPR report+peak EIRP without phantom”, X dB EIRP gain and P-MPR requirement of Y when UL gap is activated should be achieved compared to the case where no gap is activated </w:t>
      </w:r>
    </w:p>
    <w:p w14:paraId="3F18459F" w14:textId="77777777" w:rsidR="0027293E" w:rsidRPr="0027293E" w:rsidRDefault="0027293E" w:rsidP="00A151A4">
      <w:pPr>
        <w:numPr>
          <w:ilvl w:val="0"/>
          <w:numId w:val="18"/>
        </w:numPr>
        <w:overflowPunct/>
        <w:autoSpaceDE/>
        <w:autoSpaceDN/>
        <w:adjustRightInd/>
        <w:ind w:left="1620"/>
        <w:textAlignment w:val="center"/>
        <w:rPr>
          <w:rFonts w:ascii="Calibri" w:hAnsi="Calibri" w:cs="Calibri"/>
          <w:sz w:val="22"/>
          <w:szCs w:val="22"/>
          <w:lang w:val="en-US" w:eastAsia="fi-FI"/>
        </w:rPr>
      </w:pPr>
      <w:r w:rsidRPr="0027293E">
        <w:rPr>
          <w:highlight w:val="green"/>
          <w:lang w:val="en-US" w:eastAsia="fi-FI"/>
        </w:rPr>
        <w:t>Decide range for X value in this meeting for making decision in future meeting</w:t>
      </w:r>
    </w:p>
    <w:p w14:paraId="2133BBE8" w14:textId="77777777" w:rsidR="0027293E" w:rsidRPr="0027293E" w:rsidRDefault="0027293E" w:rsidP="00A151A4">
      <w:pPr>
        <w:numPr>
          <w:ilvl w:val="1"/>
          <w:numId w:val="18"/>
        </w:numPr>
        <w:overflowPunct/>
        <w:autoSpaceDE/>
        <w:autoSpaceDN/>
        <w:adjustRightInd/>
        <w:ind w:left="2160"/>
        <w:textAlignment w:val="center"/>
        <w:rPr>
          <w:rFonts w:ascii="Calibri" w:hAnsi="Calibri" w:cs="Calibri"/>
          <w:sz w:val="22"/>
          <w:szCs w:val="22"/>
          <w:lang w:val="en-US" w:eastAsia="fi-FI"/>
        </w:rPr>
      </w:pPr>
      <w:r w:rsidRPr="0027293E">
        <w:rPr>
          <w:highlight w:val="green"/>
          <w:lang w:val="en-US" w:eastAsia="fi-FI"/>
        </w:rPr>
        <w:t>Option 1: at least 6dB</w:t>
      </w:r>
    </w:p>
    <w:p w14:paraId="58BC7046" w14:textId="77777777" w:rsidR="0027293E" w:rsidRPr="0027293E" w:rsidRDefault="0027293E" w:rsidP="00A151A4">
      <w:pPr>
        <w:numPr>
          <w:ilvl w:val="1"/>
          <w:numId w:val="18"/>
        </w:numPr>
        <w:overflowPunct/>
        <w:autoSpaceDE/>
        <w:autoSpaceDN/>
        <w:adjustRightInd/>
        <w:ind w:left="2160"/>
        <w:textAlignment w:val="center"/>
        <w:rPr>
          <w:rFonts w:ascii="Calibri" w:hAnsi="Calibri" w:cs="Calibri"/>
          <w:sz w:val="22"/>
          <w:szCs w:val="22"/>
          <w:lang w:val="en-US" w:eastAsia="fi-FI"/>
        </w:rPr>
      </w:pPr>
      <w:r w:rsidRPr="0027293E">
        <w:rPr>
          <w:highlight w:val="green"/>
          <w:lang w:val="en-US" w:eastAsia="fi-FI"/>
        </w:rPr>
        <w:t>Option 2: A value between 6dB and 3dB, which is typical in the field</w:t>
      </w:r>
    </w:p>
    <w:p w14:paraId="502C01B9" w14:textId="77777777" w:rsidR="0027293E" w:rsidRPr="0027293E" w:rsidRDefault="0027293E" w:rsidP="00A151A4">
      <w:pPr>
        <w:numPr>
          <w:ilvl w:val="0"/>
          <w:numId w:val="18"/>
        </w:numPr>
        <w:overflowPunct/>
        <w:autoSpaceDE/>
        <w:autoSpaceDN/>
        <w:adjustRightInd/>
        <w:ind w:left="1620"/>
        <w:textAlignment w:val="center"/>
        <w:rPr>
          <w:rFonts w:ascii="Calibri" w:hAnsi="Calibri" w:cs="Calibri"/>
          <w:sz w:val="22"/>
          <w:szCs w:val="22"/>
          <w:lang w:val="en-US" w:eastAsia="fi-FI"/>
        </w:rPr>
      </w:pPr>
      <w:r w:rsidRPr="0027293E">
        <w:rPr>
          <w:highlight w:val="green"/>
          <w:lang w:val="en-US" w:eastAsia="fi-FI"/>
        </w:rPr>
        <w:t>Further discussion on the definition of Y in this meeting</w:t>
      </w:r>
    </w:p>
    <w:p w14:paraId="434AFD4F" w14:textId="77777777" w:rsidR="0027293E" w:rsidRPr="0027293E" w:rsidRDefault="0027293E" w:rsidP="00A151A4">
      <w:pPr>
        <w:numPr>
          <w:ilvl w:val="1"/>
          <w:numId w:val="18"/>
        </w:numPr>
        <w:overflowPunct/>
        <w:autoSpaceDE/>
        <w:autoSpaceDN/>
        <w:adjustRightInd/>
        <w:ind w:left="2160"/>
        <w:textAlignment w:val="center"/>
        <w:rPr>
          <w:rFonts w:ascii="Calibri" w:hAnsi="Calibri" w:cs="Calibri"/>
          <w:sz w:val="22"/>
          <w:szCs w:val="22"/>
          <w:lang w:val="en-US" w:eastAsia="fi-FI"/>
        </w:rPr>
      </w:pPr>
      <w:r w:rsidRPr="0027293E">
        <w:rPr>
          <w:highlight w:val="green"/>
          <w:lang w:val="en-US" w:eastAsia="fi-FI"/>
        </w:rPr>
        <w:t>Option 1: Y is absolute value</w:t>
      </w:r>
    </w:p>
    <w:p w14:paraId="2EE49724" w14:textId="77777777" w:rsidR="0027293E" w:rsidRPr="0027293E" w:rsidRDefault="0027293E" w:rsidP="00A151A4">
      <w:pPr>
        <w:numPr>
          <w:ilvl w:val="1"/>
          <w:numId w:val="18"/>
        </w:numPr>
        <w:overflowPunct/>
        <w:autoSpaceDE/>
        <w:autoSpaceDN/>
        <w:adjustRightInd/>
        <w:ind w:left="2160"/>
        <w:textAlignment w:val="center"/>
        <w:rPr>
          <w:rFonts w:ascii="Calibri" w:hAnsi="Calibri" w:cs="Calibri"/>
          <w:sz w:val="22"/>
          <w:szCs w:val="22"/>
          <w:lang w:val="en-US" w:eastAsia="fi-FI"/>
        </w:rPr>
      </w:pPr>
      <w:r w:rsidRPr="0027293E">
        <w:rPr>
          <w:highlight w:val="green"/>
          <w:lang w:val="en-US" w:eastAsia="fi-FI"/>
        </w:rPr>
        <w:t>Option 2: Y is the relative value of gain</w:t>
      </w:r>
    </w:p>
    <w:p w14:paraId="128718F2" w14:textId="77777777" w:rsidR="0027293E" w:rsidRPr="0027293E" w:rsidRDefault="0027293E" w:rsidP="00A151A4">
      <w:pPr>
        <w:numPr>
          <w:ilvl w:val="1"/>
          <w:numId w:val="18"/>
        </w:numPr>
        <w:overflowPunct/>
        <w:autoSpaceDE/>
        <w:autoSpaceDN/>
        <w:adjustRightInd/>
        <w:ind w:left="2160"/>
        <w:textAlignment w:val="center"/>
        <w:rPr>
          <w:rFonts w:ascii="Calibri" w:hAnsi="Calibri" w:cs="Calibri"/>
          <w:sz w:val="22"/>
          <w:szCs w:val="22"/>
          <w:lang w:val="en-US" w:eastAsia="fi-FI"/>
        </w:rPr>
      </w:pPr>
      <w:r w:rsidRPr="0027293E">
        <w:rPr>
          <w:highlight w:val="green"/>
          <w:lang w:val="en-US" w:eastAsia="fi-FI"/>
        </w:rPr>
        <w:t>Option 3: no P-MPR requirement of Y</w:t>
      </w:r>
    </w:p>
    <w:p w14:paraId="63D4BFB9" w14:textId="77777777" w:rsidR="0027293E" w:rsidRPr="0027293E" w:rsidRDefault="0027293E" w:rsidP="00A151A4">
      <w:pPr>
        <w:numPr>
          <w:ilvl w:val="0"/>
          <w:numId w:val="18"/>
        </w:numPr>
        <w:overflowPunct/>
        <w:autoSpaceDE/>
        <w:autoSpaceDN/>
        <w:adjustRightInd/>
        <w:ind w:left="1620"/>
        <w:textAlignment w:val="center"/>
        <w:rPr>
          <w:rFonts w:ascii="Calibri" w:hAnsi="Calibri" w:cs="Calibri"/>
          <w:sz w:val="22"/>
          <w:szCs w:val="22"/>
          <w:lang w:val="en-US" w:eastAsia="fi-FI"/>
        </w:rPr>
      </w:pPr>
      <w:r w:rsidRPr="0027293E">
        <w:rPr>
          <w:highlight w:val="green"/>
          <w:lang w:val="en-US" w:eastAsia="fi-FI"/>
        </w:rPr>
        <w:t>FFS on the implementation margin</w:t>
      </w:r>
    </w:p>
    <w:p w14:paraId="73CC04CE" w14:textId="77777777" w:rsidR="0027293E" w:rsidRPr="0027293E" w:rsidRDefault="0027293E" w:rsidP="0027293E">
      <w:pPr>
        <w:overflowPunct/>
        <w:autoSpaceDE/>
        <w:autoSpaceDN/>
        <w:adjustRightInd/>
        <w:ind w:left="540"/>
        <w:textAlignment w:val="auto"/>
        <w:rPr>
          <w:lang w:val="en-US" w:eastAsia="fi-FI"/>
        </w:rPr>
      </w:pPr>
      <w:r w:rsidRPr="0027293E">
        <w:rPr>
          <w:b/>
          <w:bCs/>
          <w:highlight w:val="green"/>
          <w:lang w:val="en-US" w:eastAsia="fi-FI"/>
        </w:rPr>
        <w:t xml:space="preserve">Agreement: </w:t>
      </w:r>
    </w:p>
    <w:p w14:paraId="74E1428D" w14:textId="77777777" w:rsidR="0027293E" w:rsidRPr="0027293E" w:rsidRDefault="0027293E" w:rsidP="00A151A4">
      <w:pPr>
        <w:numPr>
          <w:ilvl w:val="0"/>
          <w:numId w:val="19"/>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 xml:space="preserve">UL gap should be explicitly activated by NW via signaling </w:t>
      </w:r>
    </w:p>
    <w:p w14:paraId="00C314D6" w14:textId="77777777" w:rsidR="0027293E" w:rsidRPr="0027293E" w:rsidRDefault="0027293E" w:rsidP="00A151A4">
      <w:pPr>
        <w:numPr>
          <w:ilvl w:val="1"/>
          <w:numId w:val="19"/>
        </w:numPr>
        <w:overflowPunct/>
        <w:autoSpaceDE/>
        <w:autoSpaceDN/>
        <w:adjustRightInd/>
        <w:ind w:left="1080"/>
        <w:textAlignment w:val="center"/>
        <w:rPr>
          <w:rFonts w:ascii="Calibri" w:hAnsi="Calibri" w:cs="Calibri"/>
          <w:sz w:val="22"/>
          <w:szCs w:val="22"/>
          <w:lang w:val="en-US" w:eastAsia="fi-FI"/>
        </w:rPr>
      </w:pPr>
      <w:r w:rsidRPr="0027293E">
        <w:rPr>
          <w:highlight w:val="green"/>
          <w:lang w:val="en-US" w:eastAsia="fi-FI"/>
        </w:rPr>
        <w:t>How can UE indicate the NW UL gap activation is needed?</w:t>
      </w:r>
    </w:p>
    <w:p w14:paraId="570301B9" w14:textId="77777777" w:rsidR="0027293E" w:rsidRPr="0027293E" w:rsidRDefault="0027293E" w:rsidP="00A151A4">
      <w:pPr>
        <w:numPr>
          <w:ilvl w:val="2"/>
          <w:numId w:val="19"/>
        </w:numPr>
        <w:overflowPunct/>
        <w:autoSpaceDE/>
        <w:autoSpaceDN/>
        <w:adjustRightInd/>
        <w:ind w:left="1620"/>
        <w:textAlignment w:val="center"/>
        <w:rPr>
          <w:rFonts w:ascii="Calibri" w:hAnsi="Calibri" w:cs="Calibri"/>
          <w:sz w:val="22"/>
          <w:szCs w:val="22"/>
          <w:lang w:val="en-US" w:eastAsia="fi-FI"/>
        </w:rPr>
      </w:pPr>
      <w:r w:rsidRPr="0027293E">
        <w:rPr>
          <w:highlight w:val="green"/>
          <w:lang w:val="en-US" w:eastAsia="fi-FI"/>
        </w:rPr>
        <w:t>Option 1: UE explicitly indicates to NW by signaling</w:t>
      </w:r>
    </w:p>
    <w:p w14:paraId="296607F3" w14:textId="77777777" w:rsidR="0027293E" w:rsidRPr="0027293E" w:rsidRDefault="0027293E" w:rsidP="00A151A4">
      <w:pPr>
        <w:numPr>
          <w:ilvl w:val="2"/>
          <w:numId w:val="19"/>
        </w:numPr>
        <w:overflowPunct/>
        <w:autoSpaceDE/>
        <w:autoSpaceDN/>
        <w:adjustRightInd/>
        <w:ind w:left="1620"/>
        <w:textAlignment w:val="center"/>
        <w:rPr>
          <w:rFonts w:ascii="Calibri" w:hAnsi="Calibri" w:cs="Calibri"/>
          <w:sz w:val="22"/>
          <w:szCs w:val="22"/>
          <w:lang w:val="en-US" w:eastAsia="fi-FI"/>
        </w:rPr>
      </w:pPr>
      <w:r w:rsidRPr="0027293E">
        <w:rPr>
          <w:highlight w:val="green"/>
          <w:lang w:val="en-US" w:eastAsia="fi-FI"/>
        </w:rPr>
        <w:t xml:space="preserve">Option 2: UE implicitly indicate to NW by P-MPR reporting. The exact P-MPR value is FFS. </w:t>
      </w:r>
    </w:p>
    <w:p w14:paraId="4A4BD03D" w14:textId="77777777" w:rsidR="0027293E" w:rsidRPr="0027293E" w:rsidRDefault="0027293E" w:rsidP="00A151A4">
      <w:pPr>
        <w:numPr>
          <w:ilvl w:val="1"/>
          <w:numId w:val="19"/>
        </w:numPr>
        <w:overflowPunct/>
        <w:autoSpaceDE/>
        <w:autoSpaceDN/>
        <w:adjustRightInd/>
        <w:ind w:left="1080"/>
        <w:textAlignment w:val="center"/>
        <w:rPr>
          <w:rFonts w:ascii="Calibri" w:hAnsi="Calibri" w:cs="Calibri"/>
          <w:sz w:val="22"/>
          <w:szCs w:val="22"/>
          <w:lang w:val="en-US" w:eastAsia="fi-FI"/>
        </w:rPr>
      </w:pPr>
      <w:r w:rsidRPr="0027293E">
        <w:rPr>
          <w:highlight w:val="green"/>
          <w:lang w:val="en-US" w:eastAsia="fi-FI"/>
        </w:rPr>
        <w:t>Network can activate UL gap without the indication from UE</w:t>
      </w:r>
    </w:p>
    <w:p w14:paraId="5980A1A1" w14:textId="77777777" w:rsidR="0027293E" w:rsidRPr="0027293E" w:rsidRDefault="0027293E" w:rsidP="00A151A4">
      <w:pPr>
        <w:numPr>
          <w:ilvl w:val="0"/>
          <w:numId w:val="19"/>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UL gap should be explicitly deactivated by NW via signaling</w:t>
      </w:r>
    </w:p>
    <w:p w14:paraId="36C585CA" w14:textId="77777777" w:rsidR="0027293E" w:rsidRPr="0027293E" w:rsidRDefault="0027293E" w:rsidP="00A151A4">
      <w:pPr>
        <w:numPr>
          <w:ilvl w:val="1"/>
          <w:numId w:val="19"/>
        </w:numPr>
        <w:overflowPunct/>
        <w:autoSpaceDE/>
        <w:autoSpaceDN/>
        <w:adjustRightInd/>
        <w:ind w:left="1080"/>
        <w:textAlignment w:val="center"/>
        <w:rPr>
          <w:rFonts w:ascii="Calibri" w:hAnsi="Calibri" w:cs="Calibri"/>
          <w:sz w:val="22"/>
          <w:szCs w:val="22"/>
          <w:lang w:val="en-US" w:eastAsia="fi-FI"/>
        </w:rPr>
      </w:pPr>
      <w:r w:rsidRPr="0027293E">
        <w:rPr>
          <w:highlight w:val="green"/>
          <w:lang w:val="en-US" w:eastAsia="fi-FI"/>
        </w:rPr>
        <w:t>How can UE indicate the NW UL gap deactivation is needed?</w:t>
      </w:r>
    </w:p>
    <w:p w14:paraId="52AA6A3A" w14:textId="77777777" w:rsidR="0027293E" w:rsidRPr="0027293E" w:rsidRDefault="0027293E" w:rsidP="00A151A4">
      <w:pPr>
        <w:numPr>
          <w:ilvl w:val="2"/>
          <w:numId w:val="19"/>
        </w:numPr>
        <w:overflowPunct/>
        <w:autoSpaceDE/>
        <w:autoSpaceDN/>
        <w:adjustRightInd/>
        <w:ind w:left="1620"/>
        <w:textAlignment w:val="center"/>
        <w:rPr>
          <w:rFonts w:ascii="Calibri" w:hAnsi="Calibri" w:cs="Calibri"/>
          <w:sz w:val="22"/>
          <w:szCs w:val="22"/>
          <w:lang w:val="en-US" w:eastAsia="fi-FI"/>
        </w:rPr>
      </w:pPr>
      <w:r w:rsidRPr="0027293E">
        <w:rPr>
          <w:highlight w:val="green"/>
          <w:lang w:val="en-US" w:eastAsia="fi-FI"/>
        </w:rPr>
        <w:t>Option 1: UE explicitly indicates to NW by signaling</w:t>
      </w:r>
    </w:p>
    <w:p w14:paraId="6EBA16B9" w14:textId="77777777" w:rsidR="0027293E" w:rsidRPr="0027293E" w:rsidRDefault="0027293E" w:rsidP="00A151A4">
      <w:pPr>
        <w:numPr>
          <w:ilvl w:val="2"/>
          <w:numId w:val="19"/>
        </w:numPr>
        <w:overflowPunct/>
        <w:autoSpaceDE/>
        <w:autoSpaceDN/>
        <w:adjustRightInd/>
        <w:ind w:left="1620"/>
        <w:textAlignment w:val="center"/>
        <w:rPr>
          <w:rFonts w:ascii="Calibri" w:hAnsi="Calibri" w:cs="Calibri"/>
          <w:sz w:val="22"/>
          <w:szCs w:val="22"/>
          <w:lang w:val="en-US" w:eastAsia="fi-FI"/>
        </w:rPr>
      </w:pPr>
      <w:r w:rsidRPr="0027293E">
        <w:rPr>
          <w:highlight w:val="green"/>
          <w:lang w:val="en-US" w:eastAsia="fi-FI"/>
        </w:rPr>
        <w:t xml:space="preserve">Option 2: UE implicitly indicate to NW by [TBD] reporting. </w:t>
      </w:r>
    </w:p>
    <w:p w14:paraId="7406A75F" w14:textId="77777777" w:rsidR="0027293E" w:rsidRPr="0027293E" w:rsidRDefault="0027293E" w:rsidP="00A151A4">
      <w:pPr>
        <w:numPr>
          <w:ilvl w:val="1"/>
          <w:numId w:val="19"/>
        </w:numPr>
        <w:overflowPunct/>
        <w:autoSpaceDE/>
        <w:autoSpaceDN/>
        <w:adjustRightInd/>
        <w:ind w:left="1080"/>
        <w:textAlignment w:val="center"/>
        <w:rPr>
          <w:rFonts w:ascii="Calibri" w:hAnsi="Calibri" w:cs="Calibri"/>
          <w:sz w:val="22"/>
          <w:szCs w:val="22"/>
          <w:lang w:val="en-US" w:eastAsia="fi-FI"/>
        </w:rPr>
      </w:pPr>
      <w:r w:rsidRPr="0027293E">
        <w:rPr>
          <w:highlight w:val="green"/>
          <w:lang w:val="en-US" w:eastAsia="fi-FI"/>
        </w:rPr>
        <w:t>Network can deactivate UL gap without the indication from UE.</w:t>
      </w:r>
    </w:p>
    <w:p w14:paraId="3E4FE491" w14:textId="77777777" w:rsidR="0027293E" w:rsidRPr="0027293E" w:rsidRDefault="0027293E" w:rsidP="0027293E">
      <w:pPr>
        <w:overflowPunct/>
        <w:autoSpaceDE/>
        <w:autoSpaceDN/>
        <w:adjustRightInd/>
        <w:ind w:left="540"/>
        <w:textAlignment w:val="auto"/>
        <w:rPr>
          <w:lang w:val="en-US" w:eastAsia="fi-FI"/>
        </w:rPr>
      </w:pPr>
      <w:r w:rsidRPr="0027293E">
        <w:rPr>
          <w:b/>
          <w:bCs/>
          <w:highlight w:val="green"/>
          <w:lang w:val="en-US" w:eastAsia="fi-FI"/>
        </w:rPr>
        <w:t>Agreement:</w:t>
      </w:r>
      <w:r w:rsidRPr="0027293E">
        <w:rPr>
          <w:highlight w:val="green"/>
          <w:lang w:val="en-US" w:eastAsia="fi-FI"/>
        </w:rPr>
        <w:t xml:space="preserve"> Two approaches will be considered</w:t>
      </w:r>
    </w:p>
    <w:p w14:paraId="1A006EA9" w14:textId="77777777" w:rsidR="0027293E" w:rsidRPr="0027293E" w:rsidRDefault="0027293E" w:rsidP="00A151A4">
      <w:pPr>
        <w:numPr>
          <w:ilvl w:val="0"/>
          <w:numId w:val="20"/>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#1: UL gap should be explicitly configured and activated/deactivated directly by RRC signaling</w:t>
      </w:r>
    </w:p>
    <w:p w14:paraId="1DA21706" w14:textId="77777777" w:rsidR="0027293E" w:rsidRPr="0027293E" w:rsidRDefault="0027293E" w:rsidP="00A151A4">
      <w:pPr>
        <w:numPr>
          <w:ilvl w:val="0"/>
          <w:numId w:val="20"/>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#2: UL gap should be explicitly configured by RRC and activated and deactivated by MAC CE</w:t>
      </w:r>
    </w:p>
    <w:p w14:paraId="6E59FB8C" w14:textId="77777777" w:rsidR="0027293E" w:rsidRPr="0027293E" w:rsidRDefault="0027293E" w:rsidP="0027293E">
      <w:pPr>
        <w:overflowPunct/>
        <w:autoSpaceDE/>
        <w:autoSpaceDN/>
        <w:adjustRightInd/>
        <w:ind w:left="540"/>
        <w:textAlignment w:val="auto"/>
        <w:rPr>
          <w:lang w:val="en-US" w:eastAsia="fi-FI"/>
        </w:rPr>
      </w:pPr>
      <w:r w:rsidRPr="0027293E">
        <w:rPr>
          <w:b/>
          <w:bCs/>
          <w:highlight w:val="green"/>
          <w:lang w:val="en-US" w:eastAsia="fi-FI"/>
        </w:rPr>
        <w:t>Agreement:</w:t>
      </w:r>
    </w:p>
    <w:p w14:paraId="0D1416CF" w14:textId="77777777" w:rsidR="0027293E" w:rsidRPr="0027293E" w:rsidRDefault="0027293E" w:rsidP="00A151A4">
      <w:pPr>
        <w:numPr>
          <w:ilvl w:val="0"/>
          <w:numId w:val="21"/>
        </w:numPr>
        <w:overflowPunct/>
        <w:autoSpaceDE/>
        <w:autoSpaceDN/>
        <w:adjustRightInd/>
        <w:ind w:left="540"/>
        <w:textAlignment w:val="center"/>
        <w:rPr>
          <w:rFonts w:ascii="Calibri" w:hAnsi="Calibri" w:cs="Calibri"/>
          <w:sz w:val="22"/>
          <w:szCs w:val="22"/>
          <w:lang w:val="en-US" w:eastAsia="fi-FI"/>
        </w:rPr>
      </w:pPr>
      <w:r w:rsidRPr="0027293E">
        <w:rPr>
          <w:highlight w:val="green"/>
          <w:lang w:val="en-US" w:eastAsia="fi-FI"/>
        </w:rPr>
        <w:t>The switching time should be included in gap period.</w:t>
      </w:r>
    </w:p>
    <w:p w14:paraId="56BBBADF" w14:textId="77777777" w:rsidR="0027293E" w:rsidRPr="0027293E" w:rsidRDefault="0027293E" w:rsidP="0027293E">
      <w:pPr>
        <w:overflowPunct/>
        <w:autoSpaceDE/>
        <w:autoSpaceDN/>
        <w:adjustRightInd/>
        <w:ind w:left="180"/>
        <w:textAlignment w:val="center"/>
        <w:rPr>
          <w:rFonts w:ascii="Calibri" w:hAnsi="Calibri" w:cs="Calibri"/>
          <w:sz w:val="22"/>
          <w:szCs w:val="22"/>
          <w:lang w:eastAsia="fi-FI"/>
        </w:rPr>
      </w:pPr>
      <w:r w:rsidRPr="0027293E">
        <w:rPr>
          <w:b/>
          <w:bCs/>
          <w:sz w:val="24"/>
          <w:szCs w:val="24"/>
          <w:lang w:eastAsia="fi-FI"/>
        </w:rPr>
        <w:t>GTW Session [216]</w:t>
      </w:r>
    </w:p>
    <w:p w14:paraId="7AFCD546" w14:textId="77777777" w:rsidR="0027293E" w:rsidRPr="0027293E" w:rsidRDefault="0027293E" w:rsidP="00A151A4">
      <w:pPr>
        <w:numPr>
          <w:ilvl w:val="0"/>
          <w:numId w:val="22"/>
        </w:numPr>
        <w:overflowPunct/>
        <w:autoSpaceDE/>
        <w:autoSpaceDN/>
        <w:adjustRightInd/>
        <w:spacing w:after="120"/>
        <w:ind w:left="540"/>
        <w:textAlignment w:val="center"/>
        <w:rPr>
          <w:rFonts w:ascii="Calibri" w:hAnsi="Calibri" w:cs="Calibri"/>
          <w:sz w:val="22"/>
          <w:szCs w:val="22"/>
          <w:lang w:val="en-US" w:eastAsia="fi-FI"/>
        </w:rPr>
      </w:pPr>
      <w:r w:rsidRPr="0027293E">
        <w:rPr>
          <w:highlight w:val="green"/>
          <w:lang w:val="en-US" w:eastAsia="fi-FI"/>
        </w:rPr>
        <w:t>Agreements:</w:t>
      </w:r>
    </w:p>
    <w:p w14:paraId="508EDD95" w14:textId="77777777" w:rsidR="0027293E" w:rsidRPr="0027293E" w:rsidRDefault="0027293E" w:rsidP="00A151A4">
      <w:pPr>
        <w:numPr>
          <w:ilvl w:val="1"/>
          <w:numId w:val="22"/>
        </w:numPr>
        <w:overflowPunct/>
        <w:autoSpaceDE/>
        <w:autoSpaceDN/>
        <w:adjustRightInd/>
        <w:spacing w:after="120"/>
        <w:ind w:left="1080"/>
        <w:textAlignment w:val="center"/>
        <w:rPr>
          <w:rFonts w:ascii="Calibri" w:hAnsi="Calibri" w:cs="Calibri"/>
          <w:sz w:val="22"/>
          <w:szCs w:val="22"/>
          <w:lang w:val="en-US" w:eastAsia="fi-FI"/>
        </w:rPr>
      </w:pPr>
      <w:r w:rsidRPr="0027293E">
        <w:rPr>
          <w:highlight w:val="green"/>
          <w:lang w:val="en-US" w:eastAsia="fi-FI"/>
        </w:rPr>
        <w:t>MRTD for inter-band CA in FR2 under CBM is 3us</w:t>
      </w:r>
    </w:p>
    <w:p w14:paraId="13D78069" w14:textId="77777777" w:rsidR="0027293E" w:rsidRPr="0027293E" w:rsidRDefault="0027293E" w:rsidP="00A151A4">
      <w:pPr>
        <w:numPr>
          <w:ilvl w:val="2"/>
          <w:numId w:val="22"/>
        </w:numPr>
        <w:overflowPunct/>
        <w:autoSpaceDE/>
        <w:autoSpaceDN/>
        <w:adjustRightInd/>
        <w:spacing w:after="120"/>
        <w:ind w:left="1620"/>
        <w:textAlignment w:val="center"/>
        <w:rPr>
          <w:rFonts w:ascii="Calibri" w:hAnsi="Calibri" w:cs="Calibri"/>
          <w:sz w:val="22"/>
          <w:szCs w:val="22"/>
          <w:lang w:val="en-US" w:eastAsia="fi-FI"/>
        </w:rPr>
      </w:pPr>
      <w:r w:rsidRPr="0027293E">
        <w:rPr>
          <w:highlight w:val="green"/>
          <w:lang w:val="en-US" w:eastAsia="fi-FI"/>
        </w:rPr>
        <w:t>For the receive time difference below X us no performance degradation is expected</w:t>
      </w:r>
    </w:p>
    <w:p w14:paraId="4D660978" w14:textId="77777777" w:rsidR="0027293E" w:rsidRPr="0027293E" w:rsidRDefault="0027293E" w:rsidP="00A151A4">
      <w:pPr>
        <w:numPr>
          <w:ilvl w:val="2"/>
          <w:numId w:val="22"/>
        </w:numPr>
        <w:overflowPunct/>
        <w:autoSpaceDE/>
        <w:autoSpaceDN/>
        <w:adjustRightInd/>
        <w:spacing w:after="120"/>
        <w:ind w:left="1620"/>
        <w:textAlignment w:val="center"/>
        <w:rPr>
          <w:rFonts w:ascii="Calibri" w:hAnsi="Calibri" w:cs="Calibri"/>
          <w:sz w:val="22"/>
          <w:szCs w:val="22"/>
          <w:lang w:val="en-US" w:eastAsia="fi-FI"/>
        </w:rPr>
      </w:pPr>
      <w:r w:rsidRPr="0027293E">
        <w:rPr>
          <w:highlight w:val="green"/>
          <w:lang w:val="en-US" w:eastAsia="fi-FI"/>
        </w:rPr>
        <w:lastRenderedPageBreak/>
        <w:t>For the receive time difference equal or higher than X us a performance degradation is allowed</w:t>
      </w:r>
    </w:p>
    <w:p w14:paraId="5E862BD1" w14:textId="77777777" w:rsidR="0027293E" w:rsidRPr="0027293E" w:rsidRDefault="0027293E" w:rsidP="00A151A4">
      <w:pPr>
        <w:numPr>
          <w:ilvl w:val="3"/>
          <w:numId w:val="22"/>
        </w:numPr>
        <w:overflowPunct/>
        <w:autoSpaceDE/>
        <w:autoSpaceDN/>
        <w:adjustRightInd/>
        <w:spacing w:after="120"/>
        <w:ind w:left="2160"/>
        <w:textAlignment w:val="center"/>
        <w:rPr>
          <w:rFonts w:ascii="Calibri" w:hAnsi="Calibri" w:cs="Calibri"/>
          <w:sz w:val="22"/>
          <w:szCs w:val="22"/>
          <w:lang w:val="en-US" w:eastAsia="fi-FI"/>
        </w:rPr>
      </w:pPr>
      <w:r w:rsidRPr="0027293E">
        <w:rPr>
          <w:highlight w:val="green"/>
          <w:lang w:val="en-US" w:eastAsia="fi-FI"/>
        </w:rPr>
        <w:t>Degradation of UE demodulation and [RRM] performance is allowed.</w:t>
      </w:r>
    </w:p>
    <w:p w14:paraId="5C4BC7FE" w14:textId="77777777" w:rsidR="0027293E" w:rsidRPr="0027293E" w:rsidRDefault="0027293E" w:rsidP="00A151A4">
      <w:pPr>
        <w:numPr>
          <w:ilvl w:val="4"/>
          <w:numId w:val="22"/>
        </w:numPr>
        <w:overflowPunct/>
        <w:autoSpaceDE/>
        <w:autoSpaceDN/>
        <w:adjustRightInd/>
        <w:spacing w:after="120"/>
        <w:ind w:left="2700"/>
        <w:textAlignment w:val="center"/>
        <w:rPr>
          <w:rFonts w:ascii="Calibri" w:hAnsi="Calibri" w:cs="Calibri"/>
          <w:sz w:val="22"/>
          <w:szCs w:val="22"/>
          <w:lang w:val="en-US" w:eastAsia="fi-FI"/>
        </w:rPr>
      </w:pPr>
      <w:r w:rsidRPr="0027293E">
        <w:rPr>
          <w:highlight w:val="green"/>
          <w:lang w:val="en-US" w:eastAsia="fi-FI"/>
        </w:rPr>
        <w:t xml:space="preserve">Note: companies are encouraged to bring more analysis on Demodulation and RRM performance impacts. </w:t>
      </w:r>
    </w:p>
    <w:p w14:paraId="624437A9" w14:textId="77777777" w:rsidR="0027293E" w:rsidRPr="0027293E" w:rsidRDefault="0027293E" w:rsidP="00A151A4">
      <w:pPr>
        <w:numPr>
          <w:ilvl w:val="3"/>
          <w:numId w:val="22"/>
        </w:numPr>
        <w:overflowPunct/>
        <w:autoSpaceDE/>
        <w:autoSpaceDN/>
        <w:adjustRightInd/>
        <w:spacing w:after="120"/>
        <w:ind w:left="2160"/>
        <w:textAlignment w:val="center"/>
        <w:rPr>
          <w:rFonts w:ascii="Calibri" w:hAnsi="Calibri" w:cs="Calibri"/>
          <w:sz w:val="22"/>
          <w:szCs w:val="22"/>
          <w:lang w:val="en-US" w:eastAsia="fi-FI"/>
        </w:rPr>
      </w:pPr>
      <w:r w:rsidRPr="0027293E">
        <w:rPr>
          <w:highlight w:val="green"/>
          <w:lang w:val="en-US" w:eastAsia="fi-FI"/>
        </w:rPr>
        <w:t>FFS on the performance degradation including affected symbols, slots</w:t>
      </w:r>
    </w:p>
    <w:p w14:paraId="6E1826CF" w14:textId="77777777" w:rsidR="0027293E" w:rsidRPr="0027293E" w:rsidRDefault="0027293E" w:rsidP="00A151A4">
      <w:pPr>
        <w:numPr>
          <w:ilvl w:val="3"/>
          <w:numId w:val="22"/>
        </w:numPr>
        <w:overflowPunct/>
        <w:autoSpaceDE/>
        <w:autoSpaceDN/>
        <w:adjustRightInd/>
        <w:spacing w:after="120"/>
        <w:ind w:left="2160"/>
        <w:textAlignment w:val="center"/>
        <w:rPr>
          <w:rFonts w:ascii="Calibri" w:hAnsi="Calibri" w:cs="Calibri"/>
          <w:sz w:val="22"/>
          <w:szCs w:val="22"/>
          <w:lang w:val="en-US" w:eastAsia="fi-FI"/>
        </w:rPr>
      </w:pPr>
      <w:r w:rsidRPr="0027293E">
        <w:rPr>
          <w:highlight w:val="green"/>
          <w:lang w:val="en-US" w:eastAsia="fi-FI"/>
        </w:rPr>
        <w:t>FFS on solutions to reduce performance degradation and whether and how to introduce restrictions for UE Rx beam change</w:t>
      </w:r>
    </w:p>
    <w:p w14:paraId="741BBD61" w14:textId="77777777" w:rsidR="009A251F" w:rsidRPr="00C87DB2" w:rsidRDefault="009A251F" w:rsidP="008240CF">
      <w:pPr>
        <w:rPr>
          <w:lang w:eastAsia="ja-JP"/>
        </w:rPr>
      </w:pPr>
    </w:p>
    <w:p w14:paraId="302D6C7C" w14:textId="3678F6D5" w:rsidR="0099311B" w:rsidRDefault="00774206" w:rsidP="00774206">
      <w:pPr>
        <w:rPr>
          <w:rFonts w:ascii="Arial" w:hAnsi="Arial" w:cs="Arial"/>
          <w:b/>
          <w:bCs/>
          <w:lang w:eastAsia="ja-JP"/>
        </w:rPr>
      </w:pPr>
      <w:r w:rsidRPr="00774206">
        <w:rPr>
          <w:rFonts w:ascii="Arial" w:hAnsi="Arial" w:cs="Arial"/>
          <w:b/>
          <w:bCs/>
          <w:lang w:eastAsia="ja-JP"/>
        </w:rPr>
        <w:t>Email discussion summaries (For information)</w:t>
      </w:r>
    </w:p>
    <w:p w14:paraId="59153628" w14:textId="77777777" w:rsidR="002763F6" w:rsidRPr="002763F6" w:rsidRDefault="002763F6" w:rsidP="00A151A4">
      <w:pPr>
        <w:pStyle w:val="ListParagraph"/>
        <w:numPr>
          <w:ilvl w:val="0"/>
          <w:numId w:val="7"/>
        </w:numPr>
        <w:ind w:leftChars="0"/>
        <w:rPr>
          <w:rFonts w:ascii="Times New Roman" w:hAnsi="Times New Roman"/>
          <w:sz w:val="20"/>
          <w:szCs w:val="20"/>
        </w:rPr>
      </w:pPr>
      <w:r w:rsidRPr="002763F6">
        <w:rPr>
          <w:rFonts w:ascii="Times New Roman" w:hAnsi="Times New Roman"/>
          <w:sz w:val="20"/>
          <w:szCs w:val="20"/>
        </w:rPr>
        <w:t>R4-2114729</w:t>
      </w:r>
      <w:r w:rsidRPr="002763F6">
        <w:rPr>
          <w:rFonts w:ascii="Times New Roman" w:hAnsi="Times New Roman"/>
          <w:sz w:val="20"/>
          <w:szCs w:val="20"/>
        </w:rPr>
        <w:tab/>
        <w:t>Email discussion summary for [100-e][129] NR_RF_FR2_req_enh2_Part_1</w:t>
      </w:r>
    </w:p>
    <w:p w14:paraId="1DCB8EE0" w14:textId="77777777" w:rsidR="002763F6" w:rsidRPr="002763F6" w:rsidRDefault="002763F6" w:rsidP="00A151A4">
      <w:pPr>
        <w:pStyle w:val="ListParagraph"/>
        <w:numPr>
          <w:ilvl w:val="0"/>
          <w:numId w:val="7"/>
        </w:numPr>
        <w:ind w:leftChars="0"/>
        <w:rPr>
          <w:rFonts w:ascii="Times New Roman" w:hAnsi="Times New Roman"/>
          <w:sz w:val="20"/>
          <w:szCs w:val="20"/>
        </w:rPr>
      </w:pPr>
      <w:r w:rsidRPr="002763F6">
        <w:rPr>
          <w:rFonts w:ascii="Times New Roman" w:hAnsi="Times New Roman"/>
          <w:sz w:val="20"/>
          <w:szCs w:val="20"/>
        </w:rPr>
        <w:t>R4-2115029</w:t>
      </w:r>
      <w:r w:rsidRPr="002763F6">
        <w:rPr>
          <w:rFonts w:ascii="Times New Roman" w:hAnsi="Times New Roman"/>
          <w:sz w:val="20"/>
          <w:szCs w:val="20"/>
        </w:rPr>
        <w:tab/>
        <w:t>Email discussion summary for [100-e][129] NR_RF_FR2_req_enh2_Part_1</w:t>
      </w:r>
    </w:p>
    <w:p w14:paraId="2534E1E5" w14:textId="77777777" w:rsidR="002763F6" w:rsidRPr="002763F6" w:rsidRDefault="002763F6" w:rsidP="00A151A4">
      <w:pPr>
        <w:pStyle w:val="ListParagraph"/>
        <w:numPr>
          <w:ilvl w:val="0"/>
          <w:numId w:val="7"/>
        </w:numPr>
        <w:ind w:leftChars="0"/>
        <w:rPr>
          <w:rFonts w:ascii="Times New Roman" w:hAnsi="Times New Roman"/>
          <w:sz w:val="20"/>
          <w:szCs w:val="20"/>
        </w:rPr>
      </w:pPr>
      <w:r w:rsidRPr="002763F6">
        <w:rPr>
          <w:rFonts w:ascii="Times New Roman" w:hAnsi="Times New Roman"/>
          <w:sz w:val="20"/>
          <w:szCs w:val="20"/>
        </w:rPr>
        <w:t>R4-2115206</w:t>
      </w:r>
      <w:r w:rsidRPr="002763F6">
        <w:rPr>
          <w:rFonts w:ascii="Times New Roman" w:hAnsi="Times New Roman"/>
          <w:sz w:val="20"/>
          <w:szCs w:val="20"/>
        </w:rPr>
        <w:tab/>
        <w:t>Email discussion summary: [100-e][216] NR_RF_FR2_req_enh2_RRM</w:t>
      </w:r>
    </w:p>
    <w:p w14:paraId="59A2167B" w14:textId="78CAE2B5" w:rsidR="002763F6" w:rsidRPr="002763F6" w:rsidRDefault="002763F6" w:rsidP="00A151A4">
      <w:pPr>
        <w:pStyle w:val="ListParagraph"/>
        <w:numPr>
          <w:ilvl w:val="0"/>
          <w:numId w:val="7"/>
        </w:numPr>
        <w:ind w:leftChars="0"/>
        <w:rPr>
          <w:rFonts w:ascii="Times New Roman" w:hAnsi="Times New Roman"/>
          <w:sz w:val="20"/>
          <w:szCs w:val="20"/>
          <w:lang w:val="en-GB"/>
        </w:rPr>
      </w:pPr>
      <w:r w:rsidRPr="002763F6">
        <w:rPr>
          <w:rFonts w:ascii="Times New Roman" w:hAnsi="Times New Roman"/>
          <w:sz w:val="20"/>
          <w:szCs w:val="20"/>
        </w:rPr>
        <w:t>R4-2115391</w:t>
      </w:r>
      <w:r w:rsidRPr="002763F6">
        <w:rPr>
          <w:rFonts w:ascii="Times New Roman" w:hAnsi="Times New Roman"/>
          <w:sz w:val="20"/>
          <w:szCs w:val="20"/>
        </w:rPr>
        <w:tab/>
        <w:t>Email discussion summary: [100-e][216] NR_RF_FR2_req_enh2_RRM</w:t>
      </w:r>
    </w:p>
    <w:p w14:paraId="37D259DA" w14:textId="1419EB28" w:rsidR="00701410" w:rsidRDefault="00701410" w:rsidP="00701410">
      <w:pPr>
        <w:pStyle w:val="Heading4"/>
        <w:rPr>
          <w:lang w:eastAsia="ja-JP"/>
        </w:rPr>
      </w:pPr>
      <w:r>
        <w:rPr>
          <w:lang w:eastAsia="ja-JP"/>
        </w:rPr>
        <w:t>2.4.2</w:t>
      </w:r>
      <w:r>
        <w:rPr>
          <w:lang w:eastAsia="ja-JP"/>
        </w:rPr>
        <w:tab/>
        <w:t>Remaining Open issues</w:t>
      </w:r>
    </w:p>
    <w:p w14:paraId="5EA43BA5" w14:textId="5E147FBB" w:rsidR="00361A8C" w:rsidRDefault="00361A8C" w:rsidP="009A7E3E">
      <w:pPr>
        <w:rPr>
          <w:b/>
          <w:bCs/>
          <w:sz w:val="24"/>
          <w:szCs w:val="28"/>
        </w:rPr>
      </w:pPr>
      <w:r>
        <w:rPr>
          <w:b/>
          <w:bCs/>
          <w:sz w:val="24"/>
          <w:szCs w:val="28"/>
        </w:rPr>
        <w:t>RF:</w:t>
      </w:r>
    </w:p>
    <w:p w14:paraId="2FA82038" w14:textId="733F4E1A" w:rsidR="009A7E3E" w:rsidRDefault="009A7E3E" w:rsidP="009A7E3E">
      <w:pPr>
        <w:rPr>
          <w:b/>
          <w:bCs/>
          <w:sz w:val="24"/>
          <w:szCs w:val="28"/>
        </w:rPr>
      </w:pPr>
      <w:r w:rsidRPr="0017029A">
        <w:rPr>
          <w:b/>
          <w:bCs/>
          <w:sz w:val="24"/>
          <w:szCs w:val="28"/>
        </w:rPr>
        <w:t>DL interband CA:</w:t>
      </w:r>
    </w:p>
    <w:p w14:paraId="679B5952" w14:textId="10240925" w:rsidR="001D615A" w:rsidRDefault="001D615A" w:rsidP="001D615A">
      <w:pPr>
        <w:rPr>
          <w:lang w:eastAsia="ja-JP"/>
        </w:rPr>
      </w:pPr>
      <w:r>
        <w:rPr>
          <w:lang w:eastAsia="ja-JP"/>
        </w:rPr>
        <w:t>•</w:t>
      </w:r>
      <w:r>
        <w:rPr>
          <w:lang w:eastAsia="ja-JP"/>
        </w:rPr>
        <w:tab/>
        <w:t>Define UE requirements for inter-band CA common beam management (CBM)</w:t>
      </w:r>
    </w:p>
    <w:p w14:paraId="415F1CFF" w14:textId="73EBEC0E" w:rsidR="001D615A" w:rsidRDefault="001D615A" w:rsidP="001D615A">
      <w:pPr>
        <w:rPr>
          <w:lang w:eastAsia="ja-JP"/>
        </w:rPr>
      </w:pPr>
      <w:r>
        <w:rPr>
          <w:lang w:eastAsia="ja-JP"/>
        </w:rPr>
        <w:t>•</w:t>
      </w:r>
      <w:r>
        <w:rPr>
          <w:lang w:eastAsia="ja-JP"/>
        </w:rPr>
        <w:tab/>
        <w:t>Study and if feasible define UE RF requirements for inter-band CA within the same freq. group (e.g. 28GHz + 28GHz) for IBM</w:t>
      </w:r>
      <w:r w:rsidR="00774868">
        <w:rPr>
          <w:lang w:eastAsia="ja-JP"/>
        </w:rPr>
        <w:t xml:space="preserve"> (</w:t>
      </w:r>
      <w:r w:rsidR="00774868" w:rsidRPr="00774868">
        <w:rPr>
          <w:lang w:eastAsia="ja-JP"/>
        </w:rPr>
        <w:t>on hold until there is operator request</w:t>
      </w:r>
      <w:r w:rsidR="00774868">
        <w:rPr>
          <w:lang w:eastAsia="ja-JP"/>
        </w:rPr>
        <w:t>)</w:t>
      </w:r>
    </w:p>
    <w:p w14:paraId="168EF4FA" w14:textId="77777777" w:rsidR="00F9600C" w:rsidRPr="00303E1A" w:rsidRDefault="00F9600C" w:rsidP="00F9600C">
      <w:pPr>
        <w:rPr>
          <w:b/>
          <w:bCs/>
          <w:sz w:val="24"/>
          <w:szCs w:val="28"/>
        </w:rPr>
      </w:pPr>
      <w:r w:rsidRPr="00303E1A">
        <w:rPr>
          <w:b/>
          <w:bCs/>
          <w:sz w:val="24"/>
          <w:szCs w:val="28"/>
        </w:rPr>
        <w:t>UL interband CA:</w:t>
      </w:r>
    </w:p>
    <w:p w14:paraId="0558DC9C" w14:textId="77777777" w:rsidR="00F9600C" w:rsidRDefault="00F9600C" w:rsidP="00A151A4">
      <w:pPr>
        <w:pStyle w:val="ListParagraph"/>
        <w:widowControl/>
        <w:numPr>
          <w:ilvl w:val="0"/>
          <w:numId w:val="5"/>
        </w:numPr>
        <w:spacing w:after="160" w:line="259" w:lineRule="auto"/>
        <w:ind w:leftChars="0"/>
        <w:contextualSpacing/>
        <w:jc w:val="left"/>
        <w:rPr>
          <w:rFonts w:ascii="Times New Roman" w:hAnsi="Times New Roman"/>
          <w:sz w:val="20"/>
          <w:szCs w:val="20"/>
        </w:rPr>
      </w:pPr>
      <w:r>
        <w:rPr>
          <w:rFonts w:ascii="Times New Roman" w:hAnsi="Times New Roman"/>
          <w:sz w:val="20"/>
          <w:szCs w:val="20"/>
        </w:rPr>
        <w:t>S</w:t>
      </w:r>
      <w:r w:rsidRPr="001B2A9A">
        <w:rPr>
          <w:rFonts w:ascii="Times New Roman" w:hAnsi="Times New Roman"/>
          <w:sz w:val="20"/>
          <w:szCs w:val="20"/>
        </w:rPr>
        <w:t xml:space="preserve">pecify </w:t>
      </w:r>
      <w:r>
        <w:rPr>
          <w:rFonts w:ascii="Times New Roman" w:hAnsi="Times New Roman"/>
          <w:sz w:val="20"/>
          <w:szCs w:val="20"/>
        </w:rPr>
        <w:t xml:space="preserve">requirements for </w:t>
      </w:r>
      <w:r w:rsidRPr="001B2A9A">
        <w:rPr>
          <w:rFonts w:ascii="Times New Roman" w:hAnsi="Times New Roman"/>
          <w:sz w:val="20"/>
          <w:szCs w:val="20"/>
        </w:rPr>
        <w:t>inter-band UL CA for two bands</w:t>
      </w:r>
      <w:r>
        <w:rPr>
          <w:rFonts w:ascii="Times New Roman" w:hAnsi="Times New Roman"/>
          <w:sz w:val="20"/>
          <w:szCs w:val="20"/>
        </w:rPr>
        <w:t>.</w:t>
      </w:r>
    </w:p>
    <w:p w14:paraId="3D141295" w14:textId="2F51A06B" w:rsidR="00F9600C" w:rsidRDefault="00F9600C" w:rsidP="00A151A4">
      <w:pPr>
        <w:pStyle w:val="ListParagraph"/>
        <w:widowControl/>
        <w:numPr>
          <w:ilvl w:val="0"/>
          <w:numId w:val="5"/>
        </w:numPr>
        <w:spacing w:after="160" w:line="259" w:lineRule="auto"/>
        <w:ind w:leftChars="0"/>
        <w:contextualSpacing/>
        <w:jc w:val="left"/>
        <w:rPr>
          <w:rFonts w:ascii="Times New Roman" w:hAnsi="Times New Roman"/>
          <w:sz w:val="20"/>
          <w:szCs w:val="20"/>
        </w:rPr>
      </w:pPr>
      <w:r w:rsidRPr="001A59B9">
        <w:rPr>
          <w:rFonts w:ascii="Times New Roman" w:hAnsi="Times New Roman"/>
          <w:sz w:val="20"/>
          <w:szCs w:val="20"/>
        </w:rPr>
        <w:t xml:space="preserve">Define requirements for CA_n257A-n259A based on IBM </w:t>
      </w:r>
    </w:p>
    <w:p w14:paraId="3A55FE39" w14:textId="77777777" w:rsidR="00F9600C" w:rsidRPr="00303E1A" w:rsidRDefault="00F9600C" w:rsidP="00F9600C">
      <w:pPr>
        <w:pStyle w:val="ListParagraph"/>
        <w:ind w:left="800"/>
        <w:rPr>
          <w:b/>
          <w:bCs/>
          <w:sz w:val="24"/>
          <w:szCs w:val="28"/>
        </w:rPr>
      </w:pPr>
    </w:p>
    <w:p w14:paraId="6B144B2B" w14:textId="77777777" w:rsidR="00F9600C" w:rsidRPr="00303E1A" w:rsidRDefault="00F9600C" w:rsidP="00F9600C">
      <w:pPr>
        <w:rPr>
          <w:rFonts w:cs="Arial"/>
        </w:rPr>
      </w:pPr>
      <w:r w:rsidRPr="00303E1A">
        <w:rPr>
          <w:b/>
          <w:bCs/>
          <w:sz w:val="24"/>
          <w:szCs w:val="28"/>
        </w:rPr>
        <w:t>UL gaps for self-calibration and monitoring:</w:t>
      </w:r>
    </w:p>
    <w:p w14:paraId="049491F5" w14:textId="51D58F95" w:rsidR="00F9600C" w:rsidRDefault="00F9600C" w:rsidP="00A151A4">
      <w:pPr>
        <w:pStyle w:val="ListParagraph"/>
        <w:numPr>
          <w:ilvl w:val="0"/>
          <w:numId w:val="5"/>
        </w:numPr>
        <w:ind w:leftChars="0"/>
        <w:rPr>
          <w:rFonts w:ascii="Times New Roman" w:hAnsi="Times New Roman"/>
          <w:sz w:val="20"/>
          <w:szCs w:val="20"/>
        </w:rPr>
      </w:pPr>
      <w:r w:rsidRPr="00C70AD2">
        <w:rPr>
          <w:rFonts w:ascii="Times New Roman" w:hAnsi="Times New Roman"/>
          <w:sz w:val="20"/>
          <w:szCs w:val="20"/>
        </w:rPr>
        <w:t>Study and, if feasible, introduce UE specific and NW configured gap for general self-calibration and monitoring purpose</w:t>
      </w:r>
      <w:r>
        <w:rPr>
          <w:rFonts w:ascii="Times New Roman" w:hAnsi="Times New Roman"/>
          <w:sz w:val="20"/>
          <w:szCs w:val="20"/>
        </w:rPr>
        <w:t xml:space="preserve">s </w:t>
      </w:r>
      <w:r w:rsidR="00466745">
        <w:rPr>
          <w:rFonts w:ascii="Times New Roman" w:hAnsi="Times New Roman"/>
          <w:sz w:val="20"/>
          <w:szCs w:val="20"/>
        </w:rPr>
        <w:t>for</w:t>
      </w:r>
    </w:p>
    <w:p w14:paraId="5897DE12" w14:textId="316948C1" w:rsidR="00F9600C" w:rsidRPr="005351F5" w:rsidRDefault="00F9600C" w:rsidP="00A151A4">
      <w:pPr>
        <w:pStyle w:val="ListParagraph"/>
        <w:numPr>
          <w:ilvl w:val="1"/>
          <w:numId w:val="5"/>
        </w:numPr>
        <w:ind w:leftChars="0"/>
        <w:rPr>
          <w:rFonts w:ascii="Times New Roman" w:hAnsi="Times New Roman"/>
          <w:sz w:val="20"/>
          <w:szCs w:val="20"/>
        </w:rPr>
      </w:pPr>
      <w:r w:rsidRPr="005351F5">
        <w:rPr>
          <w:rFonts w:ascii="Times New Roman" w:hAnsi="Times New Roman"/>
          <w:sz w:val="20"/>
          <w:szCs w:val="20"/>
        </w:rPr>
        <w:t>UE Tx power management</w:t>
      </w:r>
      <w:r w:rsidR="00466745">
        <w:rPr>
          <w:rFonts w:ascii="Times New Roman" w:hAnsi="Times New Roman"/>
          <w:sz w:val="20"/>
          <w:szCs w:val="20"/>
        </w:rPr>
        <w:t xml:space="preserve"> (BPS)</w:t>
      </w:r>
    </w:p>
    <w:p w14:paraId="552F4423" w14:textId="152D923D" w:rsidR="00F9600C" w:rsidRDefault="00122382" w:rsidP="00A151A4">
      <w:pPr>
        <w:pStyle w:val="ListParagraph"/>
        <w:numPr>
          <w:ilvl w:val="1"/>
          <w:numId w:val="5"/>
        </w:numPr>
        <w:ind w:leftChars="0"/>
        <w:rPr>
          <w:rFonts w:ascii="Times New Roman" w:hAnsi="Times New Roman"/>
          <w:sz w:val="20"/>
          <w:szCs w:val="20"/>
        </w:rPr>
      </w:pPr>
      <w:r>
        <w:rPr>
          <w:rFonts w:ascii="Times New Roman" w:hAnsi="Times New Roman"/>
          <w:sz w:val="20"/>
          <w:szCs w:val="20"/>
        </w:rPr>
        <w:t>Coherent UL-MIMO</w:t>
      </w:r>
    </w:p>
    <w:p w14:paraId="67C2582D" w14:textId="1CC7C4DF" w:rsidR="00BA5D0A" w:rsidRDefault="00BA5D0A" w:rsidP="00BA5D0A">
      <w:pPr>
        <w:rPr>
          <w:b/>
          <w:bCs/>
          <w:sz w:val="24"/>
          <w:szCs w:val="28"/>
        </w:rPr>
      </w:pPr>
      <w:r>
        <w:rPr>
          <w:b/>
          <w:bCs/>
          <w:sz w:val="24"/>
          <w:szCs w:val="28"/>
        </w:rPr>
        <w:t>DC location</w:t>
      </w:r>
      <w:r w:rsidRPr="00303E1A">
        <w:rPr>
          <w:b/>
          <w:bCs/>
          <w:sz w:val="24"/>
          <w:szCs w:val="28"/>
        </w:rPr>
        <w:t>:</w:t>
      </w:r>
    </w:p>
    <w:p w14:paraId="518D8F8C" w14:textId="77777777" w:rsidR="00571232" w:rsidRDefault="00571232" w:rsidP="00A151A4">
      <w:pPr>
        <w:pStyle w:val="ListParagraph"/>
        <w:numPr>
          <w:ilvl w:val="0"/>
          <w:numId w:val="6"/>
        </w:numPr>
        <w:ind w:leftChars="0"/>
        <w:rPr>
          <w:rFonts w:ascii="Times New Roman" w:hAnsi="Times New Roman"/>
        </w:rPr>
      </w:pPr>
      <w:r>
        <w:rPr>
          <w:rFonts w:ascii="Times New Roman" w:hAnsi="Times New Roman"/>
        </w:rPr>
        <w:t>A way to indicate DC location</w:t>
      </w:r>
    </w:p>
    <w:p w14:paraId="332707DC" w14:textId="014EC2F2" w:rsidR="00F20303" w:rsidRPr="00F20303" w:rsidRDefault="00F20303" w:rsidP="00F20303">
      <w:pPr>
        <w:pStyle w:val="ListParagraph"/>
        <w:numPr>
          <w:ilvl w:val="1"/>
          <w:numId w:val="6"/>
        </w:numPr>
        <w:ind w:leftChars="0"/>
        <w:rPr>
          <w:rFonts w:ascii="Times New Roman" w:hAnsi="Times New Roman"/>
        </w:rPr>
      </w:pPr>
      <w:r w:rsidRPr="00F20303">
        <w:rPr>
          <w:rFonts w:ascii="Times New Roman" w:hAnsi="Times New Roman"/>
        </w:rPr>
        <w:t>detail on signaling framework of default DC location(s) with offset (static and dynamic)</w:t>
      </w:r>
    </w:p>
    <w:p w14:paraId="6BF76FC2" w14:textId="77777777" w:rsidR="00F46F3C" w:rsidRPr="00F20303" w:rsidRDefault="00F46F3C" w:rsidP="00F46F3C">
      <w:pPr>
        <w:pStyle w:val="ListParagraph"/>
        <w:ind w:leftChars="0" w:left="720"/>
        <w:rPr>
          <w:rFonts w:ascii="Times New Roman" w:hAnsi="Times New Roman"/>
        </w:rPr>
      </w:pPr>
    </w:p>
    <w:p w14:paraId="3F082F15" w14:textId="0DD278B7" w:rsidR="00BA5D0A" w:rsidRPr="00303E1A" w:rsidRDefault="001137B5" w:rsidP="00BA5D0A">
      <w:pPr>
        <w:rPr>
          <w:rFonts w:cs="Arial"/>
        </w:rPr>
      </w:pPr>
      <w:r w:rsidRPr="001137B5">
        <w:rPr>
          <w:b/>
          <w:bCs/>
          <w:sz w:val="24"/>
          <w:szCs w:val="28"/>
        </w:rPr>
        <w:t>CA BW classes</w:t>
      </w:r>
      <w:r w:rsidR="00BA5D0A" w:rsidRPr="00303E1A">
        <w:rPr>
          <w:b/>
          <w:bCs/>
          <w:sz w:val="24"/>
          <w:szCs w:val="28"/>
        </w:rPr>
        <w:t>:</w:t>
      </w:r>
    </w:p>
    <w:p w14:paraId="601B0DBB" w14:textId="7407476D" w:rsidR="00072B94" w:rsidRPr="008723DC" w:rsidRDefault="009E2E97" w:rsidP="00A151A4">
      <w:pPr>
        <w:pStyle w:val="ListParagraph"/>
        <w:numPr>
          <w:ilvl w:val="0"/>
          <w:numId w:val="6"/>
        </w:numPr>
        <w:ind w:leftChars="0"/>
        <w:rPr>
          <w:rFonts w:ascii="Times New Roman" w:hAnsi="Times New Roman"/>
          <w:sz w:val="20"/>
          <w:szCs w:val="20"/>
        </w:rPr>
      </w:pPr>
      <w:r w:rsidRPr="008723DC">
        <w:rPr>
          <w:rFonts w:ascii="Times New Roman" w:hAnsi="Times New Roman"/>
          <w:sz w:val="20"/>
          <w:szCs w:val="20"/>
        </w:rPr>
        <w:t>FR2 fallback group FBG3+2</w:t>
      </w:r>
    </w:p>
    <w:p w14:paraId="564C1EC7" w14:textId="6FA385FE" w:rsidR="008723DC" w:rsidRPr="008723DC" w:rsidRDefault="008723DC" w:rsidP="00A151A4">
      <w:pPr>
        <w:pStyle w:val="ListParagraph"/>
        <w:numPr>
          <w:ilvl w:val="1"/>
          <w:numId w:val="6"/>
        </w:numPr>
        <w:ind w:leftChars="0"/>
        <w:rPr>
          <w:rFonts w:ascii="Times New Roman" w:hAnsi="Times New Roman"/>
          <w:sz w:val="20"/>
          <w:szCs w:val="20"/>
        </w:rPr>
      </w:pPr>
      <w:r w:rsidRPr="008723DC">
        <w:rPr>
          <w:rFonts w:ascii="Times New Roman" w:hAnsi="Times New Roman"/>
          <w:sz w:val="20"/>
          <w:szCs w:val="20"/>
        </w:rPr>
        <w:t>Fallback beha</w:t>
      </w:r>
      <w:r>
        <w:rPr>
          <w:rFonts w:ascii="Times New Roman" w:hAnsi="Times New Roman"/>
          <w:sz w:val="20"/>
          <w:szCs w:val="20"/>
        </w:rPr>
        <w:t>v</w:t>
      </w:r>
      <w:r w:rsidRPr="008723DC">
        <w:rPr>
          <w:rFonts w:ascii="Times New Roman" w:hAnsi="Times New Roman"/>
          <w:sz w:val="20"/>
          <w:szCs w:val="20"/>
        </w:rPr>
        <w:t>i</w:t>
      </w:r>
      <w:r>
        <w:rPr>
          <w:rFonts w:ascii="Times New Roman" w:hAnsi="Times New Roman"/>
          <w:sz w:val="20"/>
          <w:szCs w:val="20"/>
        </w:rPr>
        <w:t>o</w:t>
      </w:r>
      <w:r w:rsidRPr="008723DC">
        <w:rPr>
          <w:rFonts w:ascii="Times New Roman" w:hAnsi="Times New Roman"/>
          <w:sz w:val="20"/>
          <w:szCs w:val="20"/>
        </w:rPr>
        <w:t>r</w:t>
      </w:r>
    </w:p>
    <w:p w14:paraId="06A690A8" w14:textId="233CBB0B" w:rsidR="00BA5D0A" w:rsidRPr="008723DC" w:rsidRDefault="00F17B1D" w:rsidP="00A151A4">
      <w:pPr>
        <w:pStyle w:val="ListParagraph"/>
        <w:numPr>
          <w:ilvl w:val="0"/>
          <w:numId w:val="8"/>
        </w:numPr>
        <w:ind w:leftChars="0"/>
        <w:rPr>
          <w:rFonts w:ascii="Times New Roman" w:hAnsi="Times New Roman"/>
          <w:sz w:val="20"/>
          <w:szCs w:val="20"/>
        </w:rPr>
      </w:pPr>
      <w:r w:rsidRPr="008723DC">
        <w:rPr>
          <w:rFonts w:ascii="Times New Roman" w:hAnsi="Times New Roman"/>
          <w:sz w:val="20"/>
          <w:szCs w:val="20"/>
        </w:rPr>
        <w:t>FBG3 with 100 MHz CC’s</w:t>
      </w:r>
    </w:p>
    <w:p w14:paraId="2676462F" w14:textId="30BD67AE" w:rsidR="00FA2D77" w:rsidRPr="008723DC" w:rsidRDefault="00FA2D77" w:rsidP="00A151A4">
      <w:pPr>
        <w:pStyle w:val="ListParagraph"/>
        <w:numPr>
          <w:ilvl w:val="0"/>
          <w:numId w:val="8"/>
        </w:numPr>
        <w:ind w:leftChars="0"/>
        <w:rPr>
          <w:rFonts w:ascii="Times New Roman" w:hAnsi="Times New Roman"/>
          <w:sz w:val="20"/>
          <w:szCs w:val="20"/>
        </w:rPr>
      </w:pPr>
      <w:r w:rsidRPr="008723DC">
        <w:rPr>
          <w:rFonts w:ascii="Times New Roman" w:hAnsi="Times New Roman"/>
          <w:sz w:val="20"/>
          <w:szCs w:val="20"/>
        </w:rPr>
        <w:t>Denotation for new CA BW class in FR2 if FBG3 is introduced</w:t>
      </w:r>
    </w:p>
    <w:p w14:paraId="279705B2" w14:textId="3D1C37EF" w:rsidR="00BA5D0A" w:rsidRDefault="00BA5D0A" w:rsidP="001D615A">
      <w:pPr>
        <w:rPr>
          <w:lang w:eastAsia="ja-JP"/>
        </w:rPr>
      </w:pPr>
    </w:p>
    <w:p w14:paraId="25083F77" w14:textId="77777777" w:rsidR="00D02A22" w:rsidRPr="00D02A22" w:rsidRDefault="00D02A22" w:rsidP="00D02A22">
      <w:pPr>
        <w:rPr>
          <w:b/>
          <w:bCs/>
          <w:sz w:val="24"/>
          <w:szCs w:val="24"/>
          <w:lang w:val="en-US"/>
        </w:rPr>
      </w:pPr>
      <w:r w:rsidRPr="00D02A22">
        <w:rPr>
          <w:b/>
          <w:bCs/>
          <w:sz w:val="24"/>
          <w:szCs w:val="24"/>
          <w:lang w:val="en-US"/>
        </w:rPr>
        <w:t>RRM:</w:t>
      </w:r>
    </w:p>
    <w:p w14:paraId="48776FC1" w14:textId="77777777" w:rsidR="00D02A22" w:rsidRPr="00D02A22" w:rsidRDefault="00D02A22" w:rsidP="00D02A22">
      <w:pPr>
        <w:pStyle w:val="ListParagraph"/>
        <w:widowControl/>
        <w:numPr>
          <w:ilvl w:val="0"/>
          <w:numId w:val="23"/>
        </w:numPr>
        <w:ind w:leftChars="0"/>
        <w:rPr>
          <w:rFonts w:ascii="Times New Roman" w:hAnsi="Times New Roman"/>
          <w:sz w:val="20"/>
          <w:szCs w:val="20"/>
          <w:lang w:eastAsia="en-US"/>
        </w:rPr>
      </w:pPr>
      <w:r w:rsidRPr="00D02A22">
        <w:rPr>
          <w:rFonts w:ascii="Times New Roman" w:hAnsi="Times New Roman"/>
          <w:sz w:val="20"/>
          <w:szCs w:val="20"/>
        </w:rPr>
        <w:t>How to capture the performance degradation given 3us MRTD</w:t>
      </w:r>
    </w:p>
    <w:p w14:paraId="29070972" w14:textId="77777777" w:rsidR="00D02A22" w:rsidRPr="00D02A22" w:rsidRDefault="00D02A22" w:rsidP="00D02A22">
      <w:pPr>
        <w:pStyle w:val="ListParagraph"/>
        <w:widowControl/>
        <w:numPr>
          <w:ilvl w:val="0"/>
          <w:numId w:val="23"/>
        </w:numPr>
        <w:ind w:leftChars="0"/>
        <w:rPr>
          <w:rFonts w:ascii="Times New Roman" w:hAnsi="Times New Roman"/>
          <w:sz w:val="18"/>
          <w:szCs w:val="18"/>
        </w:rPr>
      </w:pPr>
      <w:r w:rsidRPr="00D02A22">
        <w:rPr>
          <w:rFonts w:ascii="Times New Roman" w:hAnsi="Times New Roman"/>
          <w:sz w:val="20"/>
          <w:szCs w:val="20"/>
        </w:rPr>
        <w:t>Define RRM requirements for inter-band CA common beam management (CBM)</w:t>
      </w:r>
    </w:p>
    <w:p w14:paraId="0E021516" w14:textId="77777777" w:rsidR="00D02A22" w:rsidRPr="00D02A22" w:rsidRDefault="00D02A22" w:rsidP="00D02A22">
      <w:pPr>
        <w:pStyle w:val="ListParagraph"/>
        <w:widowControl/>
        <w:numPr>
          <w:ilvl w:val="0"/>
          <w:numId w:val="23"/>
        </w:numPr>
        <w:ind w:leftChars="0"/>
        <w:rPr>
          <w:rFonts w:ascii="Times New Roman" w:hAnsi="Times New Roman"/>
          <w:sz w:val="20"/>
          <w:szCs w:val="20"/>
        </w:rPr>
      </w:pPr>
      <w:r w:rsidRPr="00D02A22">
        <w:rPr>
          <w:rFonts w:ascii="Times New Roman" w:hAnsi="Times New Roman"/>
          <w:sz w:val="20"/>
          <w:szCs w:val="20"/>
        </w:rPr>
        <w:t>Specify interruption requirements for inter-band UL CA independent beam management (IBM).</w:t>
      </w:r>
    </w:p>
    <w:p w14:paraId="56E5E5EE" w14:textId="77777777" w:rsidR="005A6C96" w:rsidRDefault="00815869" w:rsidP="00FA2D77">
      <w:pPr>
        <w:pStyle w:val="Heading1"/>
      </w:pPr>
      <w:r>
        <w:t>4</w:t>
      </w:r>
      <w:r w:rsidR="005A6C96">
        <w:t>.</w:t>
      </w:r>
      <w:r w:rsidR="005A6C96">
        <w:tab/>
        <w:t>References</w:t>
      </w:r>
    </w:p>
    <w:p w14:paraId="0115834D" w14:textId="2C482DB5"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w:t>
      </w:r>
      <w:r w:rsidR="004E7CF3">
        <w:rPr>
          <w:rFonts w:ascii="Arial" w:hAnsi="Arial" w:cs="Arial"/>
          <w:b/>
          <w:bCs/>
          <w:lang w:eastAsia="ja-JP"/>
        </w:rPr>
        <w:t>10</w:t>
      </w:r>
      <w:r w:rsidR="000A7543">
        <w:rPr>
          <w:rFonts w:ascii="Arial" w:hAnsi="Arial" w:cs="Arial"/>
          <w:b/>
          <w:bCs/>
          <w:lang w:eastAsia="ja-JP"/>
        </w:rPr>
        <w:t>0</w:t>
      </w:r>
      <w:r w:rsidR="001D7740">
        <w:rPr>
          <w:rFonts w:ascii="Arial" w:hAnsi="Arial" w:cs="Arial"/>
          <w:b/>
          <w:bCs/>
          <w:lang w:eastAsia="ja-JP"/>
        </w:rPr>
        <w:t xml:space="preserve">e </w:t>
      </w:r>
      <w:r w:rsidR="00744F2D">
        <w:rPr>
          <w:rFonts w:ascii="Arial" w:hAnsi="Arial" w:cs="Arial"/>
          <w:b/>
          <w:bCs/>
          <w:lang w:eastAsia="ja-JP"/>
        </w:rPr>
        <w:t>1</w:t>
      </w:r>
      <w:r w:rsidR="00361A8C">
        <w:rPr>
          <w:rFonts w:ascii="Arial" w:hAnsi="Arial" w:cs="Arial"/>
          <w:b/>
          <w:bCs/>
          <w:lang w:eastAsia="ja-JP"/>
        </w:rPr>
        <w:t>29</w:t>
      </w:r>
      <w:r w:rsidR="000A7543">
        <w:rPr>
          <w:rFonts w:ascii="Arial" w:hAnsi="Arial" w:cs="Arial"/>
          <w:b/>
          <w:bCs/>
          <w:lang w:eastAsia="ja-JP"/>
        </w:rPr>
        <w:t xml:space="preserve"> </w:t>
      </w:r>
      <w:r w:rsidR="001D7740">
        <w:rPr>
          <w:rFonts w:ascii="Arial" w:hAnsi="Arial" w:cs="Arial"/>
          <w:b/>
          <w:bCs/>
          <w:lang w:eastAsia="ja-JP"/>
        </w:rPr>
        <w:t>contributions submitted</w:t>
      </w:r>
    </w:p>
    <w:p w14:paraId="16D2914B" w14:textId="77777777" w:rsidR="00744F2D" w:rsidRDefault="00744F2D" w:rsidP="003E3A1A">
      <w:pPr>
        <w:overflowPunct/>
        <w:autoSpaceDE/>
        <w:autoSpaceDN/>
        <w:snapToGrid w:val="0"/>
        <w:spacing w:after="0"/>
        <w:textAlignment w:val="auto"/>
        <w:rPr>
          <w:rFonts w:ascii="Arial" w:hAnsi="Arial" w:cs="Arial"/>
          <w:b/>
          <w:bCs/>
          <w:lang w:eastAsia="ja-JP"/>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27"/>
        <w:gridCol w:w="7235"/>
        <w:gridCol w:w="1822"/>
      </w:tblGrid>
      <w:tr w:rsidR="00744F2D" w14:paraId="54C204D1"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9087B6B" w14:textId="77777777" w:rsidR="00744F2D" w:rsidRDefault="004E4751">
            <w:pPr>
              <w:pStyle w:val="NormalWeb"/>
              <w:spacing w:before="0" w:beforeAutospacing="0" w:after="0" w:afterAutospacing="0"/>
              <w:rPr>
                <w:lang w:val="fi-FI" w:eastAsia="fi-FI"/>
              </w:rPr>
            </w:pPr>
            <w:hyperlink r:id="rId13" w:history="1">
              <w:r w:rsidR="00744F2D">
                <w:rPr>
                  <w:rStyle w:val="Hyperlink"/>
                  <w:rFonts w:ascii="Arial" w:hAnsi="Arial" w:cs="Arial"/>
                  <w:b/>
                  <w:bCs/>
                  <w:sz w:val="16"/>
                  <w:szCs w:val="16"/>
                </w:rPr>
                <w:t>R4-2112379</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738EF1"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Draft CR for TS 38.101-2: FR2 inter-band DL CA requirements clarification</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3F699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Apple</w:t>
            </w:r>
          </w:p>
        </w:tc>
      </w:tr>
      <w:tr w:rsidR="00744F2D" w14:paraId="1C0E5D4E"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3FACA7"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R4-2112380</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CF5DA1"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Draft CR for TS 38.101-2: FR2 inter-band DL CA requirements clarification</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47D6F5"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Apple</w:t>
            </w:r>
          </w:p>
        </w:tc>
      </w:tr>
      <w:tr w:rsidR="00744F2D" w14:paraId="5003B300"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1E4D2E" w14:textId="77777777" w:rsidR="00744F2D" w:rsidRDefault="004E4751">
            <w:pPr>
              <w:pStyle w:val="NormalWeb"/>
              <w:spacing w:before="0" w:beforeAutospacing="0" w:after="0" w:afterAutospacing="0"/>
              <w:rPr>
                <w:rFonts w:ascii="Times New Roman" w:hAnsi="Times New Roman" w:cs="Times New Roman"/>
              </w:rPr>
            </w:pPr>
            <w:hyperlink r:id="rId14" w:history="1">
              <w:r w:rsidR="00744F2D">
                <w:rPr>
                  <w:rStyle w:val="Hyperlink"/>
                  <w:rFonts w:ascii="Arial" w:hAnsi="Arial" w:cs="Arial"/>
                  <w:b/>
                  <w:bCs/>
                  <w:sz w:val="16"/>
                  <w:szCs w:val="16"/>
                </w:rPr>
                <w:t>R4-2112793</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83C15E"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TR 38.851-0.2.0</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9DFD1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257E5F24"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F6D7B3" w14:textId="77777777" w:rsidR="00744F2D" w:rsidRDefault="004E4751">
            <w:pPr>
              <w:pStyle w:val="NormalWeb"/>
              <w:spacing w:before="0" w:beforeAutospacing="0" w:after="0" w:afterAutospacing="0"/>
              <w:rPr>
                <w:rFonts w:ascii="Times New Roman" w:hAnsi="Times New Roman" w:cs="Times New Roman"/>
              </w:rPr>
            </w:pPr>
            <w:hyperlink r:id="rId15" w:history="1">
              <w:r w:rsidR="00744F2D">
                <w:rPr>
                  <w:rStyle w:val="Hyperlink"/>
                  <w:rFonts w:ascii="Arial" w:hAnsi="Arial" w:cs="Arial"/>
                  <w:b/>
                  <w:bCs/>
                  <w:sz w:val="16"/>
                  <w:szCs w:val="16"/>
                </w:rPr>
                <w:t>R4-2112901</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BDB98D"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On Simultaneous RxTx capability for FR2 inter-band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9845A0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ZTE Corporation</w:t>
            </w:r>
          </w:p>
        </w:tc>
      </w:tr>
      <w:tr w:rsidR="00744F2D" w14:paraId="513E46AA"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149C13" w14:textId="77777777" w:rsidR="00744F2D" w:rsidRDefault="004E4751">
            <w:pPr>
              <w:pStyle w:val="NormalWeb"/>
              <w:spacing w:before="0" w:beforeAutospacing="0" w:after="0" w:afterAutospacing="0"/>
              <w:rPr>
                <w:rFonts w:ascii="Times New Roman" w:hAnsi="Times New Roman" w:cs="Times New Roman"/>
              </w:rPr>
            </w:pPr>
            <w:hyperlink r:id="rId16" w:history="1">
              <w:r w:rsidR="00744F2D">
                <w:rPr>
                  <w:rStyle w:val="Hyperlink"/>
                  <w:rFonts w:ascii="Arial" w:hAnsi="Arial" w:cs="Arial"/>
                  <w:b/>
                  <w:bCs/>
                  <w:sz w:val="16"/>
                  <w:szCs w:val="16"/>
                </w:rPr>
                <w:t>R4-2112902</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B4875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Draft CR to TS 38.101-2: On Simultaneous RxTx capability for FR2 inter-band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B96AAD"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ZTE Corporation</w:t>
            </w:r>
          </w:p>
        </w:tc>
      </w:tr>
      <w:tr w:rsidR="00744F2D" w14:paraId="3E75BF6C"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29BD1A"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R4-2112903</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48640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Draft CR to TS 38.101-2: On Simultaneous RxTx capability for FR2 inter-band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31B190"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ZTE Corporation</w:t>
            </w:r>
          </w:p>
        </w:tc>
      </w:tr>
      <w:tr w:rsidR="00744F2D" w14:paraId="16EEBE93"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3D7178"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R4-2114729</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36DD4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Email discussion summary for [100-e][129] NR_RF_FR2_req_enh2_Part_1</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D336E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Moderator (Nokia)</w:t>
            </w:r>
          </w:p>
        </w:tc>
      </w:tr>
      <w:tr w:rsidR="00744F2D" w14:paraId="423C8A6E"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11C1C7"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R4-2114959</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43C7DC"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WF on Simultaneous RxTx capability for FR2 inter-band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57113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ZTE</w:t>
            </w:r>
          </w:p>
        </w:tc>
      </w:tr>
      <w:tr w:rsidR="00744F2D" w14:paraId="34268A04"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9765D2"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R4-2114960</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29E42E"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WF on WF on FR2 DL CA based on CBM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23B012"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Qualcomm</w:t>
            </w:r>
          </w:p>
        </w:tc>
      </w:tr>
      <w:tr w:rsidR="00744F2D" w14:paraId="3AC3FE0C"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898F5F"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R4-2114961</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94E1A22"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WF on FR2 UL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4D766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Samsung</w:t>
            </w:r>
          </w:p>
        </w:tc>
      </w:tr>
      <w:tr w:rsidR="00744F2D" w14:paraId="01F534C9"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F5E7C8"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R4-2114962</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C999D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WF on DC-location</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1F405F"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OPPO</w:t>
            </w:r>
          </w:p>
        </w:tc>
      </w:tr>
      <w:tr w:rsidR="00744F2D" w14:paraId="41979729"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F6C64E"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R4-2114963</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227C8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WF on new FR2 CA BW class</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0FF78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w:t>
            </w:r>
          </w:p>
        </w:tc>
      </w:tr>
      <w:tr w:rsidR="00744F2D" w14:paraId="458C19E0"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8EE4AC"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R4-2115029</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E7801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Email discussion summary for [100-e][129] NR_RF_FR2_req_enh2_Part_1</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29B185"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Moderator (Nokia)</w:t>
            </w:r>
          </w:p>
        </w:tc>
      </w:tr>
      <w:tr w:rsidR="00744F2D" w14:paraId="5EC9AC99"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C9890F"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R4-2115099</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9BC065"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Draft CR to TS 38.101-2: On Simultaneous RxTx capability for FR2 inter-band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30A22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ZTE Corporation</w:t>
            </w:r>
          </w:p>
        </w:tc>
      </w:tr>
      <w:tr w:rsidR="00744F2D" w14:paraId="0EC25FEC"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EF6223" w14:textId="77777777" w:rsidR="00744F2D" w:rsidRDefault="004E4751">
            <w:pPr>
              <w:pStyle w:val="NormalWeb"/>
              <w:spacing w:before="0" w:beforeAutospacing="0" w:after="0" w:afterAutospacing="0"/>
              <w:rPr>
                <w:rFonts w:ascii="Times New Roman" w:hAnsi="Times New Roman" w:cs="Times New Roman"/>
              </w:rPr>
            </w:pPr>
            <w:hyperlink r:id="rId17" w:history="1">
              <w:r w:rsidR="00744F2D">
                <w:rPr>
                  <w:rStyle w:val="Hyperlink"/>
                  <w:rFonts w:ascii="Arial" w:hAnsi="Arial" w:cs="Arial"/>
                  <w:b/>
                  <w:bCs/>
                  <w:sz w:val="16"/>
                  <w:szCs w:val="16"/>
                </w:rPr>
                <w:t>R4-2112369</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94E2E1"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draftCR to 38.101-2 on the definition for inter-band DL CA CBM and Beam Management Reference Signal location for FR2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D0CFD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Apple</w:t>
            </w:r>
          </w:p>
        </w:tc>
      </w:tr>
      <w:tr w:rsidR="00744F2D" w14:paraId="701AD31B"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E69B07" w14:textId="77777777" w:rsidR="00744F2D" w:rsidRDefault="004E4751">
            <w:pPr>
              <w:pStyle w:val="NormalWeb"/>
              <w:spacing w:before="0" w:beforeAutospacing="0" w:after="0" w:afterAutospacing="0"/>
              <w:rPr>
                <w:rFonts w:ascii="Times New Roman" w:hAnsi="Times New Roman" w:cs="Times New Roman"/>
              </w:rPr>
            </w:pPr>
            <w:hyperlink r:id="rId18" w:history="1">
              <w:r w:rsidR="00744F2D">
                <w:rPr>
                  <w:rStyle w:val="Hyperlink"/>
                  <w:rFonts w:ascii="Arial" w:hAnsi="Arial" w:cs="Arial"/>
                  <w:b/>
                  <w:bCs/>
                  <w:sz w:val="16"/>
                  <w:szCs w:val="16"/>
                </w:rPr>
                <w:t>R4-2112371</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D6418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Inter-band DL CA based on CBM for FR2</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9C6D5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Apple</w:t>
            </w:r>
          </w:p>
        </w:tc>
      </w:tr>
      <w:tr w:rsidR="00744F2D" w14:paraId="05B64BA0"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21975D" w14:textId="77777777" w:rsidR="00744F2D" w:rsidRDefault="004E4751">
            <w:pPr>
              <w:pStyle w:val="NormalWeb"/>
              <w:spacing w:before="0" w:beforeAutospacing="0" w:after="0" w:afterAutospacing="0"/>
              <w:rPr>
                <w:rFonts w:ascii="Times New Roman" w:hAnsi="Times New Roman" w:cs="Times New Roman"/>
              </w:rPr>
            </w:pPr>
            <w:hyperlink r:id="rId19" w:history="1">
              <w:r w:rsidR="00744F2D">
                <w:rPr>
                  <w:rStyle w:val="Hyperlink"/>
                  <w:rFonts w:ascii="Arial" w:hAnsi="Arial" w:cs="Arial"/>
                  <w:b/>
                  <w:bCs/>
                  <w:sz w:val="16"/>
                  <w:szCs w:val="16"/>
                </w:rPr>
                <w:t>R4-2114487</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B89BA2"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inter-band CA DL CA with CBM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376F51"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Huawei, HiSilicon</w:t>
            </w:r>
          </w:p>
        </w:tc>
      </w:tr>
      <w:tr w:rsidR="00744F2D" w14:paraId="1403097D"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7FDA65" w14:textId="77777777" w:rsidR="00744F2D" w:rsidRDefault="004E4751">
            <w:pPr>
              <w:pStyle w:val="NormalWeb"/>
              <w:spacing w:before="0" w:beforeAutospacing="0" w:after="0" w:afterAutospacing="0"/>
              <w:rPr>
                <w:rFonts w:ascii="Times New Roman" w:hAnsi="Times New Roman" w:cs="Times New Roman"/>
              </w:rPr>
            </w:pPr>
            <w:hyperlink r:id="rId20" w:history="1">
              <w:r w:rsidR="00744F2D">
                <w:rPr>
                  <w:rStyle w:val="Hyperlink"/>
                  <w:rFonts w:ascii="Arial" w:hAnsi="Arial" w:cs="Arial"/>
                  <w:b/>
                  <w:bCs/>
                  <w:sz w:val="16"/>
                  <w:szCs w:val="16"/>
                </w:rPr>
                <w:t>R4-2112335</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EA210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CBM based inter-band DL CA within same frequency group</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D02805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LG Electronics</w:t>
            </w:r>
          </w:p>
        </w:tc>
      </w:tr>
      <w:tr w:rsidR="00744F2D" w14:paraId="271EF6AB"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8FBF93" w14:textId="77777777" w:rsidR="00744F2D" w:rsidRDefault="004E4751">
            <w:pPr>
              <w:pStyle w:val="NormalWeb"/>
              <w:spacing w:before="0" w:beforeAutospacing="0" w:after="0" w:afterAutospacing="0"/>
              <w:rPr>
                <w:rFonts w:ascii="Times New Roman" w:hAnsi="Times New Roman" w:cs="Times New Roman"/>
              </w:rPr>
            </w:pPr>
            <w:hyperlink r:id="rId21" w:history="1">
              <w:r w:rsidR="00744F2D">
                <w:rPr>
                  <w:rStyle w:val="Hyperlink"/>
                  <w:rFonts w:ascii="Arial" w:hAnsi="Arial" w:cs="Arial"/>
                  <w:b/>
                  <w:bCs/>
                  <w:sz w:val="16"/>
                  <w:szCs w:val="16"/>
                </w:rPr>
                <w:t>R4-2112791</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B548F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CBM considerations on Fs_inter_CBM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BCE80C"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174A5C09"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E9BD95" w14:textId="77777777" w:rsidR="00744F2D" w:rsidRDefault="004E4751">
            <w:pPr>
              <w:pStyle w:val="NormalWeb"/>
              <w:spacing w:before="0" w:beforeAutospacing="0" w:after="0" w:afterAutospacing="0"/>
              <w:rPr>
                <w:rFonts w:ascii="Times New Roman" w:hAnsi="Times New Roman" w:cs="Times New Roman"/>
              </w:rPr>
            </w:pPr>
            <w:hyperlink r:id="rId22" w:history="1">
              <w:r w:rsidR="00744F2D">
                <w:rPr>
                  <w:rStyle w:val="Hyperlink"/>
                  <w:rFonts w:ascii="Arial" w:hAnsi="Arial" w:cs="Arial"/>
                  <w:b/>
                  <w:bCs/>
                  <w:sz w:val="16"/>
                  <w:szCs w:val="16"/>
                </w:rPr>
                <w:t>R4-2112872</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1AF790"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UE requirements for CBM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982182"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Sony, Ericsson</w:t>
            </w:r>
          </w:p>
        </w:tc>
      </w:tr>
      <w:tr w:rsidR="00744F2D" w14:paraId="5F3609A7"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B976A6" w14:textId="77777777" w:rsidR="00744F2D" w:rsidRDefault="004E4751">
            <w:pPr>
              <w:pStyle w:val="NormalWeb"/>
              <w:spacing w:before="0" w:beforeAutospacing="0" w:after="0" w:afterAutospacing="0"/>
              <w:rPr>
                <w:rFonts w:ascii="Times New Roman" w:hAnsi="Times New Roman" w:cs="Times New Roman"/>
              </w:rPr>
            </w:pPr>
            <w:hyperlink r:id="rId23" w:history="1">
              <w:r w:rsidR="00744F2D">
                <w:rPr>
                  <w:rStyle w:val="Hyperlink"/>
                  <w:rFonts w:ascii="Arial" w:hAnsi="Arial" w:cs="Arial"/>
                  <w:b/>
                  <w:bCs/>
                  <w:sz w:val="16"/>
                  <w:szCs w:val="16"/>
                </w:rPr>
                <w:t>R4-2112900</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098CAE"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CBM for FR2 Inter-band DL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66C8E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ZTE Corporation</w:t>
            </w:r>
          </w:p>
        </w:tc>
      </w:tr>
      <w:tr w:rsidR="00744F2D" w14:paraId="704865A5"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1D2D4D" w14:textId="77777777" w:rsidR="00744F2D" w:rsidRDefault="004E4751">
            <w:pPr>
              <w:pStyle w:val="NormalWeb"/>
              <w:spacing w:before="0" w:beforeAutospacing="0" w:after="0" w:afterAutospacing="0"/>
              <w:rPr>
                <w:rFonts w:ascii="Times New Roman" w:hAnsi="Times New Roman" w:cs="Times New Roman"/>
              </w:rPr>
            </w:pPr>
            <w:hyperlink r:id="rId24" w:history="1">
              <w:r w:rsidR="00744F2D">
                <w:rPr>
                  <w:rStyle w:val="Hyperlink"/>
                  <w:rFonts w:ascii="Arial" w:hAnsi="Arial" w:cs="Arial"/>
                  <w:b/>
                  <w:bCs/>
                  <w:sz w:val="16"/>
                  <w:szCs w:val="16"/>
                </w:rPr>
                <w:t>R4-2113002</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5FBBE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CBM requirement framework within same frequency group</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B8CAC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vivo</w:t>
            </w:r>
          </w:p>
        </w:tc>
      </w:tr>
      <w:tr w:rsidR="00744F2D" w14:paraId="7D80DF88"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70690C" w14:textId="77777777" w:rsidR="00744F2D" w:rsidRDefault="004E4751">
            <w:pPr>
              <w:pStyle w:val="NormalWeb"/>
              <w:spacing w:before="0" w:beforeAutospacing="0" w:after="0" w:afterAutospacing="0"/>
              <w:rPr>
                <w:rFonts w:ascii="Times New Roman" w:hAnsi="Times New Roman" w:cs="Times New Roman"/>
              </w:rPr>
            </w:pPr>
            <w:hyperlink r:id="rId25" w:history="1">
              <w:r w:rsidR="00744F2D">
                <w:rPr>
                  <w:rStyle w:val="Hyperlink"/>
                  <w:rFonts w:ascii="Arial" w:hAnsi="Arial" w:cs="Arial"/>
                  <w:b/>
                  <w:bCs/>
                  <w:sz w:val="16"/>
                  <w:szCs w:val="16"/>
                </w:rPr>
                <w:t>R4-2113026</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7ABFD0"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Proposal on inter-band DL CA based on CBM within the same frequency group</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1D48DC"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MediaTek Beijing Inc.</w:t>
            </w:r>
          </w:p>
        </w:tc>
      </w:tr>
      <w:tr w:rsidR="00744F2D" w14:paraId="4D1738E6"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0C6CC6" w14:textId="77777777" w:rsidR="00744F2D" w:rsidRDefault="004E4751">
            <w:pPr>
              <w:pStyle w:val="NormalWeb"/>
              <w:spacing w:before="0" w:beforeAutospacing="0" w:after="0" w:afterAutospacing="0"/>
              <w:rPr>
                <w:rFonts w:ascii="Times New Roman" w:hAnsi="Times New Roman" w:cs="Times New Roman"/>
              </w:rPr>
            </w:pPr>
            <w:hyperlink r:id="rId26" w:history="1">
              <w:r w:rsidR="00744F2D">
                <w:rPr>
                  <w:rStyle w:val="Hyperlink"/>
                  <w:rFonts w:ascii="Arial" w:hAnsi="Arial" w:cs="Arial"/>
                  <w:b/>
                  <w:bCs/>
                  <w:sz w:val="16"/>
                  <w:szCs w:val="16"/>
                </w:rPr>
                <w:t>R4-2113096</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B5D83E"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Rx requirements for inter-band DL CA with CBM within same frequency group</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35CD72"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Xiaomi</w:t>
            </w:r>
          </w:p>
        </w:tc>
      </w:tr>
      <w:tr w:rsidR="00744F2D" w14:paraId="5EEEE18F"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EEA906" w14:textId="77777777" w:rsidR="00744F2D" w:rsidRDefault="004E4751">
            <w:pPr>
              <w:pStyle w:val="NormalWeb"/>
              <w:spacing w:before="0" w:beforeAutospacing="0" w:after="0" w:afterAutospacing="0"/>
              <w:rPr>
                <w:rFonts w:ascii="Times New Roman" w:hAnsi="Times New Roman" w:cs="Times New Roman"/>
              </w:rPr>
            </w:pPr>
            <w:hyperlink r:id="rId27" w:history="1">
              <w:r w:rsidR="00744F2D">
                <w:rPr>
                  <w:rStyle w:val="Hyperlink"/>
                  <w:rFonts w:ascii="Arial" w:hAnsi="Arial" w:cs="Arial"/>
                  <w:b/>
                  <w:bCs/>
                  <w:sz w:val="16"/>
                  <w:szCs w:val="16"/>
                </w:rPr>
                <w:t>R4-2113901</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D6FA02"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R17 FR2 CBM Inter-band DL CA within same frequency group</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420CB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OPPO</w:t>
            </w:r>
          </w:p>
        </w:tc>
      </w:tr>
      <w:tr w:rsidR="00744F2D" w14:paraId="25482D48"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500863" w14:textId="77777777" w:rsidR="00744F2D" w:rsidRDefault="004E4751">
            <w:pPr>
              <w:pStyle w:val="NormalWeb"/>
              <w:spacing w:before="0" w:beforeAutospacing="0" w:after="0" w:afterAutospacing="0"/>
              <w:rPr>
                <w:rFonts w:ascii="Times New Roman" w:hAnsi="Times New Roman" w:cs="Times New Roman"/>
              </w:rPr>
            </w:pPr>
            <w:hyperlink r:id="rId28" w:history="1">
              <w:r w:rsidR="00744F2D">
                <w:rPr>
                  <w:rStyle w:val="Hyperlink"/>
                  <w:rFonts w:ascii="Arial" w:hAnsi="Arial" w:cs="Arial"/>
                  <w:b/>
                  <w:bCs/>
                  <w:sz w:val="16"/>
                  <w:szCs w:val="16"/>
                </w:rPr>
                <w:t>R4-2112283</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5E84D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Definition of FR2 MPR and spherical coverage for ULCA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1B4C3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744F2D" w14:paraId="74EB5448"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FDDF52" w14:textId="77777777" w:rsidR="00744F2D" w:rsidRDefault="004E4751">
            <w:pPr>
              <w:pStyle w:val="NormalWeb"/>
              <w:spacing w:before="0" w:beforeAutospacing="0" w:after="0" w:afterAutospacing="0"/>
              <w:rPr>
                <w:rFonts w:ascii="Times New Roman" w:hAnsi="Times New Roman" w:cs="Times New Roman"/>
              </w:rPr>
            </w:pPr>
            <w:hyperlink r:id="rId29" w:history="1">
              <w:r w:rsidR="00744F2D">
                <w:rPr>
                  <w:rStyle w:val="Hyperlink"/>
                  <w:rFonts w:ascii="Arial" w:hAnsi="Arial" w:cs="Arial"/>
                  <w:b/>
                  <w:bCs/>
                  <w:sz w:val="16"/>
                  <w:szCs w:val="16"/>
                </w:rPr>
                <w:t>R4-2112575</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6D478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FR2 inter-band UL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5DA76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Samsung</w:t>
            </w:r>
          </w:p>
        </w:tc>
      </w:tr>
      <w:tr w:rsidR="00744F2D" w14:paraId="045FA2AC"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0D4DC3" w14:textId="77777777" w:rsidR="00744F2D" w:rsidRDefault="004E4751">
            <w:pPr>
              <w:pStyle w:val="NormalWeb"/>
              <w:spacing w:before="0" w:beforeAutospacing="0" w:after="0" w:afterAutospacing="0"/>
              <w:rPr>
                <w:rFonts w:ascii="Times New Roman" w:hAnsi="Times New Roman" w:cs="Times New Roman"/>
              </w:rPr>
            </w:pPr>
            <w:hyperlink r:id="rId30" w:history="1">
              <w:r w:rsidR="00744F2D">
                <w:rPr>
                  <w:rStyle w:val="Hyperlink"/>
                  <w:rFonts w:ascii="Arial" w:hAnsi="Arial" w:cs="Arial"/>
                  <w:b/>
                  <w:bCs/>
                  <w:sz w:val="16"/>
                  <w:szCs w:val="16"/>
                </w:rPr>
                <w:t>R4-2112873</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6CF23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UE UL CA requirements based on IBM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948FD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Sony, Ericsson</w:t>
            </w:r>
          </w:p>
        </w:tc>
      </w:tr>
      <w:tr w:rsidR="00744F2D" w14:paraId="34AF9E01"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F0595A" w14:textId="77777777" w:rsidR="00744F2D" w:rsidRDefault="004E4751">
            <w:pPr>
              <w:pStyle w:val="NormalWeb"/>
              <w:spacing w:before="0" w:beforeAutospacing="0" w:after="0" w:afterAutospacing="0"/>
              <w:rPr>
                <w:rFonts w:ascii="Times New Roman" w:hAnsi="Times New Roman" w:cs="Times New Roman"/>
              </w:rPr>
            </w:pPr>
            <w:hyperlink r:id="rId31" w:history="1">
              <w:r w:rsidR="00744F2D">
                <w:rPr>
                  <w:rStyle w:val="Hyperlink"/>
                  <w:rFonts w:ascii="Arial" w:hAnsi="Arial" w:cs="Arial"/>
                  <w:b/>
                  <w:bCs/>
                  <w:sz w:val="16"/>
                  <w:szCs w:val="16"/>
                </w:rPr>
                <w:t>R4-2113006</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A0CCB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Disscussion on inter-band UL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DADF2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vivo</w:t>
            </w:r>
          </w:p>
        </w:tc>
      </w:tr>
      <w:tr w:rsidR="00744F2D" w14:paraId="33F89D0D"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4D671A" w14:textId="77777777" w:rsidR="00744F2D" w:rsidRDefault="004E4751">
            <w:pPr>
              <w:pStyle w:val="NormalWeb"/>
              <w:spacing w:before="0" w:beforeAutospacing="0" w:after="0" w:afterAutospacing="0"/>
              <w:rPr>
                <w:rFonts w:ascii="Times New Roman" w:hAnsi="Times New Roman" w:cs="Times New Roman"/>
              </w:rPr>
            </w:pPr>
            <w:hyperlink r:id="rId32" w:history="1">
              <w:r w:rsidR="00744F2D">
                <w:rPr>
                  <w:rStyle w:val="Hyperlink"/>
                  <w:rFonts w:ascii="Arial" w:hAnsi="Arial" w:cs="Arial"/>
                  <w:b/>
                  <w:bCs/>
                  <w:sz w:val="16"/>
                  <w:szCs w:val="16"/>
                </w:rPr>
                <w:t>R4-2113097</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79290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Tx requirements for inter-band UL CA between different frequency groups based on IBM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27266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Xiaomi</w:t>
            </w:r>
          </w:p>
        </w:tc>
      </w:tr>
      <w:tr w:rsidR="00744F2D" w14:paraId="458FB6C0"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ADC394" w14:textId="77777777" w:rsidR="00744F2D" w:rsidRDefault="004E4751">
            <w:pPr>
              <w:pStyle w:val="NormalWeb"/>
              <w:spacing w:before="0" w:beforeAutospacing="0" w:after="0" w:afterAutospacing="0"/>
              <w:rPr>
                <w:rFonts w:ascii="Times New Roman" w:hAnsi="Times New Roman" w:cs="Times New Roman"/>
              </w:rPr>
            </w:pPr>
            <w:hyperlink r:id="rId33" w:history="1">
              <w:r w:rsidR="00744F2D">
                <w:rPr>
                  <w:rStyle w:val="Hyperlink"/>
                  <w:rFonts w:ascii="Arial" w:hAnsi="Arial" w:cs="Arial"/>
                  <w:b/>
                  <w:bCs/>
                  <w:sz w:val="16"/>
                  <w:szCs w:val="16"/>
                </w:rPr>
                <w:t>R4-2112336</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34E60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RF requirements for CA_n257A_n259A based on IBM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69452E"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LG Electronics</w:t>
            </w:r>
          </w:p>
        </w:tc>
      </w:tr>
      <w:tr w:rsidR="00744F2D" w14:paraId="256804AD"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62B0B4" w14:textId="77777777" w:rsidR="00744F2D" w:rsidRDefault="004E4751">
            <w:pPr>
              <w:pStyle w:val="NormalWeb"/>
              <w:spacing w:before="0" w:beforeAutospacing="0" w:after="0" w:afterAutospacing="0"/>
              <w:rPr>
                <w:rFonts w:ascii="Times New Roman" w:hAnsi="Times New Roman" w:cs="Times New Roman"/>
              </w:rPr>
            </w:pPr>
            <w:hyperlink r:id="rId34" w:history="1">
              <w:r w:rsidR="00744F2D">
                <w:rPr>
                  <w:rStyle w:val="Hyperlink"/>
                  <w:rFonts w:ascii="Arial" w:hAnsi="Arial" w:cs="Arial"/>
                  <w:b/>
                  <w:bCs/>
                  <w:sz w:val="16"/>
                  <w:szCs w:val="16"/>
                </w:rPr>
                <w:t>R4-2113031</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21B1C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Proposal on min peak EIRP relaxation of Inter-band UL CA of CA_n257-n259 based on IBM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ADBE3C"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MediaTek Beijing Inc.</w:t>
            </w:r>
          </w:p>
        </w:tc>
      </w:tr>
      <w:tr w:rsidR="00744F2D" w14:paraId="3F832505"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882483" w14:textId="77777777" w:rsidR="00744F2D" w:rsidRDefault="004E4751">
            <w:pPr>
              <w:pStyle w:val="NormalWeb"/>
              <w:spacing w:before="0" w:beforeAutospacing="0" w:after="0" w:afterAutospacing="0"/>
              <w:rPr>
                <w:rFonts w:ascii="Times New Roman" w:hAnsi="Times New Roman" w:cs="Times New Roman"/>
              </w:rPr>
            </w:pPr>
            <w:hyperlink r:id="rId35" w:history="1">
              <w:r w:rsidR="00744F2D">
                <w:rPr>
                  <w:rStyle w:val="Hyperlink"/>
                  <w:rFonts w:ascii="Arial" w:hAnsi="Arial" w:cs="Arial"/>
                  <w:b/>
                  <w:bCs/>
                  <w:sz w:val="16"/>
                  <w:szCs w:val="16"/>
                </w:rPr>
                <w:t>R4-2113902</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BED69E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R17 FR2 IBM Inter-band UL CA peak EIRP and spherical coverage</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04216D"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OPPO</w:t>
            </w:r>
          </w:p>
        </w:tc>
      </w:tr>
      <w:tr w:rsidR="00744F2D" w14:paraId="77195C9A"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30032A" w14:textId="77777777" w:rsidR="00744F2D" w:rsidRDefault="004E4751">
            <w:pPr>
              <w:pStyle w:val="NormalWeb"/>
              <w:spacing w:before="0" w:beforeAutospacing="0" w:after="0" w:afterAutospacing="0"/>
              <w:rPr>
                <w:rFonts w:ascii="Times New Roman" w:hAnsi="Times New Roman" w:cs="Times New Roman"/>
              </w:rPr>
            </w:pPr>
            <w:hyperlink r:id="rId36" w:history="1">
              <w:r w:rsidR="00744F2D">
                <w:rPr>
                  <w:rStyle w:val="Hyperlink"/>
                  <w:rFonts w:ascii="Arial" w:hAnsi="Arial" w:cs="Arial"/>
                  <w:b/>
                  <w:bCs/>
                  <w:sz w:val="16"/>
                  <w:szCs w:val="16"/>
                </w:rPr>
                <w:t>R4-2114061</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F62DA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On FR2 inter-band UL CA for different frequency group based on IBM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4195B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1251C2C5"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0278F5" w14:textId="77777777" w:rsidR="00744F2D" w:rsidRDefault="004E4751">
            <w:pPr>
              <w:pStyle w:val="NormalWeb"/>
              <w:spacing w:before="0" w:beforeAutospacing="0" w:after="0" w:afterAutospacing="0"/>
              <w:rPr>
                <w:rFonts w:ascii="Times New Roman" w:hAnsi="Times New Roman" w:cs="Times New Roman"/>
              </w:rPr>
            </w:pPr>
            <w:hyperlink r:id="rId37" w:history="1">
              <w:r w:rsidR="00744F2D">
                <w:rPr>
                  <w:rStyle w:val="Hyperlink"/>
                  <w:rFonts w:ascii="Arial" w:hAnsi="Arial" w:cs="Arial"/>
                  <w:b/>
                  <w:bCs/>
                  <w:sz w:val="16"/>
                  <w:szCs w:val="16"/>
                </w:rPr>
                <w:t>R4-2111903</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E70FF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Requirement framework for Inter-band CA with CBM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5C631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744F2D" w14:paraId="7CE4520E"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A9C480" w14:textId="77777777" w:rsidR="00744F2D" w:rsidRDefault="004E4751">
            <w:pPr>
              <w:pStyle w:val="NormalWeb"/>
              <w:spacing w:before="0" w:beforeAutospacing="0" w:after="0" w:afterAutospacing="0"/>
              <w:rPr>
                <w:rFonts w:ascii="Times New Roman" w:hAnsi="Times New Roman" w:cs="Times New Roman"/>
              </w:rPr>
            </w:pPr>
            <w:hyperlink r:id="rId38" w:history="1">
              <w:r w:rsidR="00744F2D">
                <w:rPr>
                  <w:rStyle w:val="Hyperlink"/>
                  <w:rFonts w:ascii="Arial" w:hAnsi="Arial" w:cs="Arial"/>
                  <w:b/>
                  <w:bCs/>
                  <w:sz w:val="16"/>
                  <w:szCs w:val="16"/>
                </w:rPr>
                <w:t>R4-2112337</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E4408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feasibility for inter-band DL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8CA00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LG Electronics</w:t>
            </w:r>
          </w:p>
        </w:tc>
      </w:tr>
      <w:tr w:rsidR="00744F2D" w14:paraId="28E0A58B"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2CECA7" w14:textId="77777777" w:rsidR="00744F2D" w:rsidRDefault="004E4751">
            <w:pPr>
              <w:pStyle w:val="NormalWeb"/>
              <w:spacing w:before="0" w:beforeAutospacing="0" w:after="0" w:afterAutospacing="0"/>
              <w:rPr>
                <w:rFonts w:ascii="Times New Roman" w:hAnsi="Times New Roman" w:cs="Times New Roman"/>
              </w:rPr>
            </w:pPr>
            <w:hyperlink r:id="rId39" w:history="1">
              <w:r w:rsidR="00744F2D">
                <w:rPr>
                  <w:rStyle w:val="Hyperlink"/>
                  <w:rFonts w:ascii="Arial" w:hAnsi="Arial" w:cs="Arial"/>
                  <w:b/>
                  <w:bCs/>
                  <w:sz w:val="16"/>
                  <w:szCs w:val="16"/>
                </w:rPr>
                <w:t>R4-2112576</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7FAF6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Requirements and UE capability discussion on inter-band DL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978584F"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Samsung</w:t>
            </w:r>
          </w:p>
        </w:tc>
      </w:tr>
      <w:tr w:rsidR="00744F2D" w14:paraId="20ABC69B"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3B8CFA" w14:textId="77777777" w:rsidR="00744F2D" w:rsidRDefault="004E4751">
            <w:pPr>
              <w:pStyle w:val="NormalWeb"/>
              <w:spacing w:before="0" w:beforeAutospacing="0" w:after="0" w:afterAutospacing="0"/>
              <w:rPr>
                <w:rFonts w:ascii="Times New Roman" w:hAnsi="Times New Roman" w:cs="Times New Roman"/>
              </w:rPr>
            </w:pPr>
            <w:hyperlink r:id="rId40" w:history="1">
              <w:r w:rsidR="00744F2D">
                <w:rPr>
                  <w:rStyle w:val="Hyperlink"/>
                  <w:rFonts w:ascii="Arial" w:hAnsi="Arial" w:cs="Arial"/>
                  <w:b/>
                  <w:bCs/>
                  <w:sz w:val="16"/>
                  <w:szCs w:val="16"/>
                </w:rPr>
                <w:t>R4-2112634</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9C379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RF requirements for CA_n260-n261 with CBM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0DCE30"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NTT DOCOMO, INC.</w:t>
            </w:r>
          </w:p>
        </w:tc>
      </w:tr>
      <w:tr w:rsidR="00744F2D" w14:paraId="6E63B95D"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EEEC00" w14:textId="77777777" w:rsidR="00744F2D" w:rsidRDefault="004E4751">
            <w:pPr>
              <w:pStyle w:val="NormalWeb"/>
              <w:spacing w:before="0" w:beforeAutospacing="0" w:after="0" w:afterAutospacing="0"/>
              <w:rPr>
                <w:rFonts w:ascii="Times New Roman" w:hAnsi="Times New Roman" w:cs="Times New Roman"/>
              </w:rPr>
            </w:pPr>
            <w:hyperlink r:id="rId41" w:history="1">
              <w:r w:rsidR="00744F2D">
                <w:rPr>
                  <w:rStyle w:val="Hyperlink"/>
                  <w:rFonts w:ascii="Arial" w:hAnsi="Arial" w:cs="Arial"/>
                  <w:b/>
                  <w:bCs/>
                  <w:sz w:val="16"/>
                  <w:szCs w:val="16"/>
                </w:rPr>
                <w:t>R4-2112875</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E0A5B1"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Applicability for CBM UEs for different frequency group</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411F8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Sony, Ericsson</w:t>
            </w:r>
          </w:p>
        </w:tc>
      </w:tr>
      <w:tr w:rsidR="00744F2D" w14:paraId="7D0D854B"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2CB0DFD" w14:textId="77777777" w:rsidR="00744F2D" w:rsidRDefault="004E4751">
            <w:pPr>
              <w:pStyle w:val="NormalWeb"/>
              <w:spacing w:before="0" w:beforeAutospacing="0" w:after="0" w:afterAutospacing="0"/>
              <w:rPr>
                <w:rFonts w:ascii="Times New Roman" w:hAnsi="Times New Roman" w:cs="Times New Roman"/>
              </w:rPr>
            </w:pPr>
            <w:hyperlink r:id="rId42" w:history="1">
              <w:r w:rsidR="00744F2D">
                <w:rPr>
                  <w:rStyle w:val="Hyperlink"/>
                  <w:rFonts w:ascii="Arial" w:hAnsi="Arial" w:cs="Arial"/>
                  <w:b/>
                  <w:bCs/>
                  <w:sz w:val="16"/>
                  <w:szCs w:val="16"/>
                </w:rPr>
                <w:t>R4-2112975</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E4574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Proposal on inter-band DL CA based on CBM between different frequency groups</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F5641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MediaTek Beijing Inc.</w:t>
            </w:r>
          </w:p>
        </w:tc>
      </w:tr>
      <w:tr w:rsidR="00744F2D" w14:paraId="25E09A17"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BF7E44" w14:textId="77777777" w:rsidR="00744F2D" w:rsidRDefault="004E4751">
            <w:pPr>
              <w:pStyle w:val="NormalWeb"/>
              <w:spacing w:before="0" w:beforeAutospacing="0" w:after="0" w:afterAutospacing="0"/>
              <w:rPr>
                <w:rFonts w:ascii="Times New Roman" w:hAnsi="Times New Roman" w:cs="Times New Roman"/>
              </w:rPr>
            </w:pPr>
            <w:hyperlink r:id="rId43" w:history="1">
              <w:r w:rsidR="00744F2D">
                <w:rPr>
                  <w:rStyle w:val="Hyperlink"/>
                  <w:rFonts w:ascii="Arial" w:hAnsi="Arial" w:cs="Arial"/>
                  <w:b/>
                  <w:bCs/>
                  <w:sz w:val="16"/>
                  <w:szCs w:val="16"/>
                </w:rPr>
                <w:t>R4-2113003</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5BBF75"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feasibility of CBM between different frequency group</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DCCD3A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vivo</w:t>
            </w:r>
          </w:p>
        </w:tc>
      </w:tr>
      <w:tr w:rsidR="00744F2D" w14:paraId="3038E158"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8437D4" w14:textId="77777777" w:rsidR="00744F2D" w:rsidRDefault="004E4751">
            <w:pPr>
              <w:pStyle w:val="NormalWeb"/>
              <w:spacing w:before="0" w:beforeAutospacing="0" w:after="0" w:afterAutospacing="0"/>
              <w:rPr>
                <w:rFonts w:ascii="Times New Roman" w:hAnsi="Times New Roman" w:cs="Times New Roman"/>
              </w:rPr>
            </w:pPr>
            <w:hyperlink r:id="rId44" w:history="1">
              <w:r w:rsidR="00744F2D">
                <w:rPr>
                  <w:rStyle w:val="Hyperlink"/>
                  <w:rFonts w:ascii="Arial" w:hAnsi="Arial" w:cs="Arial"/>
                  <w:b/>
                  <w:bCs/>
                  <w:sz w:val="16"/>
                  <w:szCs w:val="16"/>
                </w:rPr>
                <w:t>R4-2113098</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5E80D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Rx requirements for inter-band DL CA with CBM between different frequency groups</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81236C"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Xiaomi</w:t>
            </w:r>
          </w:p>
        </w:tc>
      </w:tr>
      <w:tr w:rsidR="00744F2D" w14:paraId="2A129B3F"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29B13B"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R4-2114730</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80EA1F"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Email discussion summary for [100-e][130] NR_RF_FR2_req_enh2_Part_2</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A257E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Moderator (Apple)</w:t>
            </w:r>
          </w:p>
        </w:tc>
      </w:tr>
      <w:tr w:rsidR="00744F2D" w14:paraId="4394D388"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DA9C6D"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R4-2114964</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AFC19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WF on UL gap for BPS</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A275F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Apple</w:t>
            </w:r>
          </w:p>
        </w:tc>
      </w:tr>
      <w:tr w:rsidR="00744F2D" w14:paraId="348380E5"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83EED5"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R4-2114965</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6E46D5"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LS on UL gap in FR2 RF enhancement</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A030F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Apple</w:t>
            </w:r>
          </w:p>
        </w:tc>
      </w:tr>
      <w:tr w:rsidR="00744F2D" w14:paraId="3B5CA8A8"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F4B320"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R4-2115030</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88959C"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Email discussion summary for [100-e][130] NR_RF_FR2_req_enh2_Part_2</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E06A5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Moderator (Apple)</w:t>
            </w:r>
          </w:p>
        </w:tc>
      </w:tr>
      <w:tr w:rsidR="00744F2D" w14:paraId="146C6094"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BF0414"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R4-2115107</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0C654E"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LS on UL gap in FR2 RF enhancement</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974CDC"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Apple</w:t>
            </w:r>
          </w:p>
        </w:tc>
      </w:tr>
      <w:tr w:rsidR="00744F2D" w14:paraId="404F4EF4"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C1BA47" w14:textId="77777777" w:rsidR="00744F2D" w:rsidRDefault="004E4751">
            <w:pPr>
              <w:pStyle w:val="NormalWeb"/>
              <w:spacing w:before="0" w:beforeAutospacing="0" w:after="0" w:afterAutospacing="0"/>
              <w:rPr>
                <w:rFonts w:ascii="Times New Roman" w:hAnsi="Times New Roman" w:cs="Times New Roman"/>
              </w:rPr>
            </w:pPr>
            <w:hyperlink r:id="rId45" w:history="1">
              <w:r w:rsidR="00744F2D">
                <w:rPr>
                  <w:rStyle w:val="Hyperlink"/>
                  <w:rFonts w:ascii="Arial" w:hAnsi="Arial" w:cs="Arial"/>
                  <w:b/>
                  <w:bCs/>
                  <w:sz w:val="16"/>
                  <w:szCs w:val="16"/>
                </w:rPr>
                <w:t>R4-2113004</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13E53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UL gap for coherent MIMO</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94D94B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vivo</w:t>
            </w:r>
          </w:p>
        </w:tc>
      </w:tr>
      <w:tr w:rsidR="00744F2D" w14:paraId="48C557A5"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94C700" w14:textId="77777777" w:rsidR="00744F2D" w:rsidRDefault="004E4751">
            <w:pPr>
              <w:pStyle w:val="NormalWeb"/>
              <w:spacing w:before="0" w:beforeAutospacing="0" w:after="0" w:afterAutospacing="0"/>
              <w:rPr>
                <w:rFonts w:ascii="Times New Roman" w:hAnsi="Times New Roman" w:cs="Times New Roman"/>
              </w:rPr>
            </w:pPr>
            <w:hyperlink r:id="rId46" w:history="1">
              <w:r w:rsidR="00744F2D">
                <w:rPr>
                  <w:rStyle w:val="Hyperlink"/>
                  <w:rFonts w:ascii="Arial" w:hAnsi="Arial" w:cs="Arial"/>
                  <w:b/>
                  <w:bCs/>
                  <w:sz w:val="16"/>
                  <w:szCs w:val="16"/>
                </w:rPr>
                <w:t>R4-2113212</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A3151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UL gap for coherent UL MIMO use case</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E6D78EF"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ZTE Corporation</w:t>
            </w:r>
          </w:p>
        </w:tc>
      </w:tr>
      <w:tr w:rsidR="00744F2D" w14:paraId="44AA0102"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5C0214B" w14:textId="77777777" w:rsidR="00744F2D" w:rsidRDefault="004E4751">
            <w:pPr>
              <w:pStyle w:val="NormalWeb"/>
              <w:spacing w:before="0" w:beforeAutospacing="0" w:after="0" w:afterAutospacing="0"/>
              <w:rPr>
                <w:rFonts w:ascii="Times New Roman" w:hAnsi="Times New Roman" w:cs="Times New Roman"/>
              </w:rPr>
            </w:pPr>
            <w:hyperlink r:id="rId47" w:history="1">
              <w:r w:rsidR="00744F2D">
                <w:rPr>
                  <w:rStyle w:val="Hyperlink"/>
                  <w:rFonts w:ascii="Arial" w:hAnsi="Arial" w:cs="Arial"/>
                  <w:b/>
                  <w:bCs/>
                  <w:sz w:val="16"/>
                  <w:szCs w:val="16"/>
                </w:rPr>
                <w:t>R4-2113662</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CA179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On UL calibration gaps for coherent UL MIMO</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F87B9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Ericsson, Sony</w:t>
            </w:r>
          </w:p>
        </w:tc>
      </w:tr>
      <w:tr w:rsidR="00744F2D" w14:paraId="561E25A7"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F5898F" w14:textId="77777777" w:rsidR="00744F2D" w:rsidRDefault="004E4751">
            <w:pPr>
              <w:pStyle w:val="NormalWeb"/>
              <w:spacing w:before="0" w:beforeAutospacing="0" w:after="0" w:afterAutospacing="0"/>
              <w:rPr>
                <w:rFonts w:ascii="Times New Roman" w:hAnsi="Times New Roman" w:cs="Times New Roman"/>
              </w:rPr>
            </w:pPr>
            <w:hyperlink r:id="rId48" w:history="1">
              <w:r w:rsidR="00744F2D">
                <w:rPr>
                  <w:rStyle w:val="Hyperlink"/>
                  <w:rFonts w:ascii="Arial" w:hAnsi="Arial" w:cs="Arial"/>
                  <w:b/>
                  <w:bCs/>
                  <w:sz w:val="16"/>
                  <w:szCs w:val="16"/>
                </w:rPr>
                <w:t>R4-2114492</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AB1901"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on FR2 UL gap for coherence calibration</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EAFDF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Huawei, HiSilicon</w:t>
            </w:r>
          </w:p>
        </w:tc>
      </w:tr>
      <w:tr w:rsidR="00744F2D" w14:paraId="1013C127"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975C98" w14:textId="77777777" w:rsidR="00744F2D" w:rsidRDefault="004E4751">
            <w:pPr>
              <w:pStyle w:val="NormalWeb"/>
              <w:spacing w:before="0" w:beforeAutospacing="0" w:after="0" w:afterAutospacing="0"/>
              <w:rPr>
                <w:rFonts w:ascii="Times New Roman" w:hAnsi="Times New Roman" w:cs="Times New Roman"/>
              </w:rPr>
            </w:pPr>
            <w:hyperlink r:id="rId49" w:history="1">
              <w:r w:rsidR="00744F2D">
                <w:rPr>
                  <w:rStyle w:val="Hyperlink"/>
                  <w:rFonts w:ascii="Arial" w:hAnsi="Arial" w:cs="Arial"/>
                  <w:b/>
                  <w:bCs/>
                  <w:sz w:val="16"/>
                  <w:szCs w:val="16"/>
                </w:rPr>
                <w:t>R4-2114555</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C826C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Ul gaps test configuration</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83BDC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744F2D" w14:paraId="3190F3B1"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E5AA71" w14:textId="77777777" w:rsidR="00744F2D" w:rsidRDefault="004E4751">
            <w:pPr>
              <w:pStyle w:val="NormalWeb"/>
              <w:spacing w:before="0" w:beforeAutospacing="0" w:after="0" w:afterAutospacing="0"/>
              <w:rPr>
                <w:rFonts w:ascii="Times New Roman" w:hAnsi="Times New Roman" w:cs="Times New Roman"/>
              </w:rPr>
            </w:pPr>
            <w:hyperlink r:id="rId50" w:history="1">
              <w:r w:rsidR="00744F2D">
                <w:rPr>
                  <w:rStyle w:val="Hyperlink"/>
                  <w:rFonts w:ascii="Arial" w:hAnsi="Arial" w:cs="Arial"/>
                  <w:b/>
                  <w:bCs/>
                  <w:sz w:val="16"/>
                  <w:szCs w:val="16"/>
                </w:rPr>
                <w:t>R4-2114577</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C89082"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UL gaps test configuration</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A5CB4CD"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744F2D" w14:paraId="74CA2418"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0E19143" w14:textId="77777777" w:rsidR="00744F2D" w:rsidRDefault="004E4751">
            <w:pPr>
              <w:pStyle w:val="NormalWeb"/>
              <w:spacing w:before="0" w:beforeAutospacing="0" w:after="0" w:afterAutospacing="0"/>
              <w:rPr>
                <w:rFonts w:ascii="Times New Roman" w:hAnsi="Times New Roman" w:cs="Times New Roman"/>
              </w:rPr>
            </w:pPr>
            <w:hyperlink r:id="rId51" w:history="1">
              <w:r w:rsidR="00744F2D">
                <w:rPr>
                  <w:rStyle w:val="Hyperlink"/>
                  <w:rFonts w:ascii="Arial" w:hAnsi="Arial" w:cs="Arial"/>
                  <w:b/>
                  <w:bCs/>
                  <w:sz w:val="16"/>
                  <w:szCs w:val="16"/>
                </w:rPr>
                <w:t>R4-2112088</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88E878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UL gaps for Tx power management RF aspect</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F19410"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Apple</w:t>
            </w:r>
          </w:p>
        </w:tc>
      </w:tr>
      <w:tr w:rsidR="00744F2D" w14:paraId="556C2BB4"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D79758" w14:textId="77777777" w:rsidR="00744F2D" w:rsidRDefault="004E4751">
            <w:pPr>
              <w:pStyle w:val="NormalWeb"/>
              <w:spacing w:before="0" w:beforeAutospacing="0" w:after="0" w:afterAutospacing="0"/>
              <w:rPr>
                <w:rFonts w:ascii="Times New Roman" w:hAnsi="Times New Roman" w:cs="Times New Roman"/>
              </w:rPr>
            </w:pPr>
            <w:hyperlink r:id="rId52" w:history="1">
              <w:r w:rsidR="00744F2D">
                <w:rPr>
                  <w:rStyle w:val="Hyperlink"/>
                  <w:rFonts w:ascii="Arial" w:hAnsi="Arial" w:cs="Arial"/>
                  <w:b/>
                  <w:bCs/>
                  <w:sz w:val="16"/>
                  <w:szCs w:val="16"/>
                </w:rPr>
                <w:t>R4-2112635</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D5D0B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RF requirements and NW configuration for UL gap</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BB54D8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NTT DOCOMO, INC.</w:t>
            </w:r>
          </w:p>
        </w:tc>
      </w:tr>
      <w:tr w:rsidR="00744F2D" w14:paraId="02706712"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D5754E" w14:textId="77777777" w:rsidR="00744F2D" w:rsidRDefault="004E4751">
            <w:pPr>
              <w:pStyle w:val="NormalWeb"/>
              <w:spacing w:before="0" w:beforeAutospacing="0" w:after="0" w:afterAutospacing="0"/>
              <w:rPr>
                <w:rFonts w:ascii="Times New Roman" w:hAnsi="Times New Roman" w:cs="Times New Roman"/>
              </w:rPr>
            </w:pPr>
            <w:hyperlink r:id="rId53" w:history="1">
              <w:r w:rsidR="00744F2D">
                <w:rPr>
                  <w:rStyle w:val="Hyperlink"/>
                  <w:rFonts w:ascii="Arial" w:hAnsi="Arial" w:cs="Arial"/>
                  <w:b/>
                  <w:bCs/>
                  <w:sz w:val="16"/>
                  <w:szCs w:val="16"/>
                </w:rPr>
                <w:t>R4-2112808</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01EDCD"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Requirements and test cases of UE FR2 UL Gap for UE Tx power enhancement</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0CC1B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6827EB76"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D2ECBFF" w14:textId="77777777" w:rsidR="00744F2D" w:rsidRDefault="004E4751">
            <w:pPr>
              <w:pStyle w:val="NormalWeb"/>
              <w:spacing w:before="0" w:beforeAutospacing="0" w:after="0" w:afterAutospacing="0"/>
              <w:rPr>
                <w:rFonts w:ascii="Times New Roman" w:hAnsi="Times New Roman" w:cs="Times New Roman"/>
              </w:rPr>
            </w:pPr>
            <w:hyperlink r:id="rId54" w:history="1">
              <w:r w:rsidR="00744F2D">
                <w:rPr>
                  <w:rStyle w:val="Hyperlink"/>
                  <w:rFonts w:ascii="Arial" w:hAnsi="Arial" w:cs="Arial"/>
                  <w:b/>
                  <w:bCs/>
                  <w:sz w:val="16"/>
                  <w:szCs w:val="16"/>
                </w:rPr>
                <w:t>R4-2113005</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54C0C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UL gap for Tx power management</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74FD5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vivo</w:t>
            </w:r>
          </w:p>
        </w:tc>
      </w:tr>
      <w:tr w:rsidR="00744F2D" w14:paraId="5B706088"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810D8B" w14:textId="77777777" w:rsidR="00744F2D" w:rsidRDefault="004E4751">
            <w:pPr>
              <w:pStyle w:val="NormalWeb"/>
              <w:spacing w:before="0" w:beforeAutospacing="0" w:after="0" w:afterAutospacing="0"/>
              <w:rPr>
                <w:rFonts w:ascii="Times New Roman" w:hAnsi="Times New Roman" w:cs="Times New Roman"/>
              </w:rPr>
            </w:pPr>
            <w:hyperlink r:id="rId55" w:history="1">
              <w:r w:rsidR="00744F2D">
                <w:rPr>
                  <w:rStyle w:val="Hyperlink"/>
                  <w:rFonts w:ascii="Arial" w:hAnsi="Arial" w:cs="Arial"/>
                  <w:b/>
                  <w:bCs/>
                  <w:sz w:val="16"/>
                  <w:szCs w:val="16"/>
                </w:rPr>
                <w:t>R4-2113211</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F17B1E"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UL gap for Tx power management</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0CFDC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ZTE Corporation</w:t>
            </w:r>
          </w:p>
        </w:tc>
      </w:tr>
      <w:tr w:rsidR="00744F2D" w14:paraId="4B7033E2"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3425D0" w14:textId="77777777" w:rsidR="00744F2D" w:rsidRDefault="004E4751">
            <w:pPr>
              <w:pStyle w:val="NormalWeb"/>
              <w:spacing w:before="0" w:beforeAutospacing="0" w:after="0" w:afterAutospacing="0"/>
              <w:rPr>
                <w:rFonts w:ascii="Times New Roman" w:hAnsi="Times New Roman" w:cs="Times New Roman"/>
              </w:rPr>
            </w:pPr>
            <w:hyperlink r:id="rId56" w:history="1">
              <w:r w:rsidR="00744F2D">
                <w:rPr>
                  <w:rStyle w:val="Hyperlink"/>
                  <w:rFonts w:ascii="Arial" w:hAnsi="Arial" w:cs="Arial"/>
                  <w:b/>
                  <w:bCs/>
                  <w:sz w:val="16"/>
                  <w:szCs w:val="16"/>
                </w:rPr>
                <w:t>R4-2113661</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9B5F5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Test considerations on UL calibration gaps for BPS</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A4C6ED"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Ericsson, Sony</w:t>
            </w:r>
          </w:p>
        </w:tc>
      </w:tr>
      <w:tr w:rsidR="00744F2D" w14:paraId="0BE1D031"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835160" w14:textId="77777777" w:rsidR="00744F2D" w:rsidRDefault="004E4751">
            <w:pPr>
              <w:pStyle w:val="NormalWeb"/>
              <w:spacing w:before="0" w:beforeAutospacing="0" w:after="0" w:afterAutospacing="0"/>
              <w:rPr>
                <w:rFonts w:ascii="Times New Roman" w:hAnsi="Times New Roman" w:cs="Times New Roman"/>
              </w:rPr>
            </w:pPr>
            <w:hyperlink r:id="rId57" w:history="1">
              <w:r w:rsidR="00744F2D">
                <w:rPr>
                  <w:rStyle w:val="Hyperlink"/>
                  <w:rFonts w:ascii="Arial" w:hAnsi="Arial" w:cs="Arial"/>
                  <w:b/>
                  <w:bCs/>
                  <w:sz w:val="16"/>
                  <w:szCs w:val="16"/>
                </w:rPr>
                <w:t>R4-2113900</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D5956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R17 FR2 UL gap for power management</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D1A63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OPPO</w:t>
            </w:r>
          </w:p>
        </w:tc>
      </w:tr>
      <w:tr w:rsidR="00744F2D" w14:paraId="09B0E143"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FC9D39" w14:textId="77777777" w:rsidR="00744F2D" w:rsidRDefault="004E4751">
            <w:pPr>
              <w:pStyle w:val="NormalWeb"/>
              <w:spacing w:before="0" w:beforeAutospacing="0" w:after="0" w:afterAutospacing="0"/>
              <w:rPr>
                <w:rFonts w:ascii="Times New Roman" w:hAnsi="Times New Roman" w:cs="Times New Roman"/>
              </w:rPr>
            </w:pPr>
            <w:hyperlink r:id="rId58" w:history="1">
              <w:r w:rsidR="00744F2D">
                <w:rPr>
                  <w:rStyle w:val="Hyperlink"/>
                  <w:rFonts w:ascii="Arial" w:hAnsi="Arial" w:cs="Arial"/>
                  <w:b/>
                  <w:bCs/>
                  <w:sz w:val="16"/>
                  <w:szCs w:val="16"/>
                </w:rPr>
                <w:t>R4-2111772</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28811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DC location reporting method and exception handling</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EDA3C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3B4403A3"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BE8468" w14:textId="77777777" w:rsidR="00744F2D" w:rsidRDefault="004E4751">
            <w:pPr>
              <w:pStyle w:val="NormalWeb"/>
              <w:spacing w:before="0" w:beforeAutospacing="0" w:after="0" w:afterAutospacing="0"/>
              <w:rPr>
                <w:rFonts w:ascii="Times New Roman" w:hAnsi="Times New Roman" w:cs="Times New Roman"/>
              </w:rPr>
            </w:pPr>
            <w:hyperlink r:id="rId59" w:history="1">
              <w:r w:rsidR="00744F2D">
                <w:rPr>
                  <w:rStyle w:val="Hyperlink"/>
                  <w:rFonts w:ascii="Arial" w:hAnsi="Arial" w:cs="Arial"/>
                  <w:b/>
                  <w:bCs/>
                  <w:sz w:val="16"/>
                  <w:szCs w:val="16"/>
                </w:rPr>
                <w:t>R4-2113007</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EA650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DC location for intra-band UL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3339F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vivo</w:t>
            </w:r>
          </w:p>
        </w:tc>
      </w:tr>
      <w:tr w:rsidR="00744F2D" w14:paraId="0FCD35C9"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4C598F" w14:textId="77777777" w:rsidR="00744F2D" w:rsidRDefault="004E4751">
            <w:pPr>
              <w:pStyle w:val="NormalWeb"/>
              <w:spacing w:before="0" w:beforeAutospacing="0" w:after="0" w:afterAutospacing="0"/>
              <w:rPr>
                <w:rFonts w:ascii="Times New Roman" w:hAnsi="Times New Roman" w:cs="Times New Roman"/>
              </w:rPr>
            </w:pPr>
            <w:hyperlink r:id="rId60" w:history="1">
              <w:r w:rsidR="00744F2D">
                <w:rPr>
                  <w:rStyle w:val="Hyperlink"/>
                  <w:rFonts w:ascii="Arial" w:hAnsi="Arial" w:cs="Arial"/>
                  <w:b/>
                  <w:bCs/>
                  <w:sz w:val="16"/>
                  <w:szCs w:val="16"/>
                </w:rPr>
                <w:t>R4-2113899</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14988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R17 DC reporting</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2BEA6D"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OPPO</w:t>
            </w:r>
          </w:p>
        </w:tc>
      </w:tr>
      <w:tr w:rsidR="00744F2D" w14:paraId="7C2E8689"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951FDC" w14:textId="77777777" w:rsidR="00744F2D" w:rsidRDefault="004E4751">
            <w:pPr>
              <w:pStyle w:val="NormalWeb"/>
              <w:spacing w:before="0" w:beforeAutospacing="0" w:after="0" w:afterAutospacing="0"/>
              <w:rPr>
                <w:rFonts w:ascii="Times New Roman" w:hAnsi="Times New Roman" w:cs="Times New Roman"/>
              </w:rPr>
            </w:pPr>
            <w:hyperlink r:id="rId61" w:history="1">
              <w:r w:rsidR="00744F2D">
                <w:rPr>
                  <w:rStyle w:val="Hyperlink"/>
                  <w:rFonts w:ascii="Arial" w:hAnsi="Arial" w:cs="Arial"/>
                  <w:b/>
                  <w:bCs/>
                  <w:sz w:val="16"/>
                  <w:szCs w:val="16"/>
                </w:rPr>
                <w:t>R4-2114548</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9F40B7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DC location offset framework</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68DE8D"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744F2D" w14:paraId="44C96C23"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EC2245" w14:textId="77777777" w:rsidR="00744F2D" w:rsidRDefault="004E4751">
            <w:pPr>
              <w:pStyle w:val="NormalWeb"/>
              <w:spacing w:before="0" w:beforeAutospacing="0" w:after="0" w:afterAutospacing="0"/>
              <w:rPr>
                <w:rFonts w:ascii="Times New Roman" w:hAnsi="Times New Roman" w:cs="Times New Roman"/>
              </w:rPr>
            </w:pPr>
            <w:hyperlink r:id="rId62" w:history="1">
              <w:r w:rsidR="00744F2D">
                <w:rPr>
                  <w:rStyle w:val="Hyperlink"/>
                  <w:rFonts w:ascii="Arial" w:hAnsi="Arial" w:cs="Arial"/>
                  <w:b/>
                  <w:bCs/>
                  <w:sz w:val="16"/>
                  <w:szCs w:val="16"/>
                </w:rPr>
                <w:t>R4-2112648</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EB652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FR2 bandwidth class in Rel-17</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93F92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Verizon, MediaTek</w:t>
            </w:r>
          </w:p>
        </w:tc>
      </w:tr>
      <w:tr w:rsidR="00744F2D" w14:paraId="1D60AAEE"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E464BEF" w14:textId="77777777" w:rsidR="00744F2D" w:rsidRDefault="004E4751">
            <w:pPr>
              <w:pStyle w:val="NormalWeb"/>
              <w:spacing w:before="0" w:beforeAutospacing="0" w:after="0" w:afterAutospacing="0"/>
              <w:rPr>
                <w:rFonts w:ascii="Times New Roman" w:hAnsi="Times New Roman" w:cs="Times New Roman"/>
              </w:rPr>
            </w:pPr>
            <w:hyperlink r:id="rId63" w:history="1">
              <w:r w:rsidR="00744F2D">
                <w:rPr>
                  <w:rStyle w:val="Hyperlink"/>
                  <w:rFonts w:ascii="Arial" w:hAnsi="Arial" w:cs="Arial"/>
                  <w:b/>
                  <w:bCs/>
                  <w:sz w:val="16"/>
                  <w:szCs w:val="16"/>
                </w:rPr>
                <w:t>R4-2112729</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DC0C21"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New CA BW class denotation for FR2</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9CA350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ZTE Corporation</w:t>
            </w:r>
          </w:p>
        </w:tc>
      </w:tr>
      <w:tr w:rsidR="00744F2D" w14:paraId="7F2883E0"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08A2316" w14:textId="77777777" w:rsidR="00744F2D" w:rsidRDefault="004E4751">
            <w:pPr>
              <w:pStyle w:val="NormalWeb"/>
              <w:spacing w:before="0" w:beforeAutospacing="0" w:after="0" w:afterAutospacing="0"/>
              <w:rPr>
                <w:rFonts w:ascii="Times New Roman" w:hAnsi="Times New Roman" w:cs="Times New Roman"/>
              </w:rPr>
            </w:pPr>
            <w:hyperlink r:id="rId64" w:history="1">
              <w:r w:rsidR="00744F2D">
                <w:rPr>
                  <w:rStyle w:val="Hyperlink"/>
                  <w:rFonts w:ascii="Arial" w:hAnsi="Arial" w:cs="Arial"/>
                  <w:b/>
                  <w:bCs/>
                  <w:sz w:val="16"/>
                  <w:szCs w:val="16"/>
                </w:rPr>
                <w:t>R4-2112730</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70C66D"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CR to TS 38.101-2 on extension to CA BW class for FBG3</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792FB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ZTE Corporation</w:t>
            </w:r>
          </w:p>
        </w:tc>
      </w:tr>
      <w:tr w:rsidR="00744F2D" w14:paraId="55E5CC53"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582714" w14:textId="77777777" w:rsidR="00744F2D" w:rsidRDefault="004E4751">
            <w:pPr>
              <w:pStyle w:val="NormalWeb"/>
              <w:spacing w:before="0" w:beforeAutospacing="0" w:after="0" w:afterAutospacing="0"/>
              <w:rPr>
                <w:rFonts w:ascii="Times New Roman" w:hAnsi="Times New Roman" w:cs="Times New Roman"/>
              </w:rPr>
            </w:pPr>
            <w:hyperlink r:id="rId65" w:history="1">
              <w:r w:rsidR="00744F2D">
                <w:rPr>
                  <w:rStyle w:val="Hyperlink"/>
                  <w:rFonts w:ascii="Arial" w:hAnsi="Arial" w:cs="Arial"/>
                  <w:b/>
                  <w:bCs/>
                  <w:sz w:val="16"/>
                  <w:szCs w:val="16"/>
                </w:rPr>
                <w:t>R4-2112786</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E00A1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Release independence spect of new FR2 CA BW class.</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F0472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418F4B1C"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DC7859" w14:textId="77777777" w:rsidR="00744F2D" w:rsidRDefault="004E4751">
            <w:pPr>
              <w:pStyle w:val="NormalWeb"/>
              <w:spacing w:before="0" w:beforeAutospacing="0" w:after="0" w:afterAutospacing="0"/>
              <w:rPr>
                <w:rFonts w:ascii="Times New Roman" w:hAnsi="Times New Roman" w:cs="Times New Roman"/>
              </w:rPr>
            </w:pPr>
            <w:hyperlink r:id="rId66" w:history="1">
              <w:r w:rsidR="00744F2D">
                <w:rPr>
                  <w:rStyle w:val="Hyperlink"/>
                  <w:rFonts w:ascii="Arial" w:hAnsi="Arial" w:cs="Arial"/>
                  <w:b/>
                  <w:bCs/>
                  <w:sz w:val="16"/>
                  <w:szCs w:val="16"/>
                </w:rPr>
                <w:t>R4-2112787</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01D34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draftCR Release independence aspects of new FR2 CA BW classes R15 CATB</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5127E9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01E4AE50"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414C5C"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R4-2112788</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1B416F"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draftCR Release independence aspects of new FR2 CA BW classes R16 CATA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AA1B42"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581682F8"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FFE5F0"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R4-2112789</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250ED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draftCR Release independence aspects of new FR2 CA BW classes R17 CATA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B7391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2C3A617E"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AB4CD7" w14:textId="77777777" w:rsidR="00744F2D" w:rsidRDefault="004E4751">
            <w:pPr>
              <w:pStyle w:val="NormalWeb"/>
              <w:spacing w:before="0" w:beforeAutospacing="0" w:after="0" w:afterAutospacing="0"/>
              <w:rPr>
                <w:rFonts w:ascii="Times New Roman" w:hAnsi="Times New Roman" w:cs="Times New Roman"/>
              </w:rPr>
            </w:pPr>
            <w:hyperlink r:id="rId67" w:history="1">
              <w:r w:rsidR="00744F2D">
                <w:rPr>
                  <w:rStyle w:val="Hyperlink"/>
                  <w:rFonts w:ascii="Arial" w:hAnsi="Arial" w:cs="Arial"/>
                  <w:b/>
                  <w:bCs/>
                  <w:sz w:val="16"/>
                  <w:szCs w:val="16"/>
                </w:rPr>
                <w:t>R4-2113099</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AFD1C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FR2 new CA BW class denotation and definition</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0EF0D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Xiaomi</w:t>
            </w:r>
          </w:p>
        </w:tc>
      </w:tr>
      <w:tr w:rsidR="00744F2D" w14:paraId="7A2EB19D"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BADC23" w14:textId="77777777" w:rsidR="00744F2D" w:rsidRDefault="004E4751">
            <w:pPr>
              <w:pStyle w:val="NormalWeb"/>
              <w:spacing w:before="0" w:beforeAutospacing="0" w:after="0" w:afterAutospacing="0"/>
              <w:rPr>
                <w:rFonts w:ascii="Times New Roman" w:hAnsi="Times New Roman" w:cs="Times New Roman"/>
              </w:rPr>
            </w:pPr>
            <w:hyperlink r:id="rId68" w:history="1">
              <w:r w:rsidR="00744F2D">
                <w:rPr>
                  <w:rStyle w:val="Hyperlink"/>
                  <w:rFonts w:ascii="Arial" w:hAnsi="Arial" w:cs="Arial"/>
                  <w:b/>
                  <w:bCs/>
                  <w:sz w:val="16"/>
                  <w:szCs w:val="16"/>
                </w:rPr>
                <w:t>R4-2113100</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9C21D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CR for TS 38.101-2 to introduction of FR2 new CA BW classes</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5CB7AB1"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Xiaomi</w:t>
            </w:r>
          </w:p>
        </w:tc>
      </w:tr>
      <w:tr w:rsidR="00744F2D" w14:paraId="2083A045"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60C1A7"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R4-2115206</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F219F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Email discussion summary: [100-e][216] NR_RF_FR2_req_enh2_RRM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0DB84D5"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Moderator (Nokia)</w:t>
            </w:r>
          </w:p>
        </w:tc>
      </w:tr>
      <w:tr w:rsidR="00744F2D" w14:paraId="0F2BE79F"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A83614"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R4-2115332</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2F9440"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WF on RRM requirements for FR2 Inter-band DL CA and UL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57462C"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w:t>
            </w:r>
          </w:p>
        </w:tc>
      </w:tr>
      <w:tr w:rsidR="00744F2D" w14:paraId="076B6D57"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6165E0" w14:textId="77777777" w:rsidR="00744F2D" w:rsidRDefault="00744F2D">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R4-2115391</w:t>
            </w:r>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8E152D"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Email discussion summary: [100-e][216] NR_RF_FR2_req_enh2_RRM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CF07D0"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Moderator (Nokia)</w:t>
            </w:r>
          </w:p>
        </w:tc>
      </w:tr>
      <w:tr w:rsidR="00744F2D" w14:paraId="4094EB19"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4E4D9D" w14:textId="77777777" w:rsidR="00744F2D" w:rsidRDefault="004E4751">
            <w:pPr>
              <w:pStyle w:val="NormalWeb"/>
              <w:spacing w:before="0" w:beforeAutospacing="0" w:after="0" w:afterAutospacing="0"/>
              <w:rPr>
                <w:rFonts w:ascii="Times New Roman" w:hAnsi="Times New Roman" w:cs="Times New Roman"/>
              </w:rPr>
            </w:pPr>
            <w:hyperlink r:id="rId69" w:history="1">
              <w:r w:rsidR="00744F2D">
                <w:rPr>
                  <w:rStyle w:val="Hyperlink"/>
                  <w:rFonts w:ascii="Arial" w:hAnsi="Arial" w:cs="Arial"/>
                  <w:b/>
                  <w:bCs/>
                  <w:sz w:val="16"/>
                  <w:szCs w:val="16"/>
                </w:rPr>
                <w:t>R4-2112426</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0463E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Further discussion on RRM requirements for FR2 inter-band DL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579E6B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Xiaomi</w:t>
            </w:r>
          </w:p>
        </w:tc>
      </w:tr>
      <w:tr w:rsidR="00744F2D" w14:paraId="7D8263D0"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0BF826" w14:textId="77777777" w:rsidR="00744F2D" w:rsidRDefault="004E4751">
            <w:pPr>
              <w:pStyle w:val="NormalWeb"/>
              <w:spacing w:before="0" w:beforeAutospacing="0" w:after="0" w:afterAutospacing="0"/>
              <w:rPr>
                <w:rFonts w:ascii="Times New Roman" w:hAnsi="Times New Roman" w:cs="Times New Roman"/>
              </w:rPr>
            </w:pPr>
            <w:hyperlink r:id="rId70" w:history="1">
              <w:r w:rsidR="00744F2D">
                <w:rPr>
                  <w:rStyle w:val="Hyperlink"/>
                  <w:rFonts w:ascii="Arial" w:hAnsi="Arial" w:cs="Arial"/>
                  <w:b/>
                  <w:bCs/>
                  <w:sz w:val="16"/>
                  <w:szCs w:val="16"/>
                </w:rPr>
                <w:t>R4-2112052</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3B8A0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Discussions on Inter-band DL CA MRTD requirements for CBM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2AAED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NTT DOCOMO, INC.</w:t>
            </w:r>
          </w:p>
        </w:tc>
      </w:tr>
      <w:tr w:rsidR="00744F2D" w14:paraId="28293251"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3C307B" w14:textId="77777777" w:rsidR="00744F2D" w:rsidRDefault="004E4751">
            <w:pPr>
              <w:pStyle w:val="NormalWeb"/>
              <w:spacing w:before="0" w:beforeAutospacing="0" w:after="0" w:afterAutospacing="0"/>
              <w:rPr>
                <w:rFonts w:ascii="Times New Roman" w:hAnsi="Times New Roman" w:cs="Times New Roman"/>
              </w:rPr>
            </w:pPr>
            <w:hyperlink r:id="rId71" w:history="1">
              <w:r w:rsidR="00744F2D">
                <w:rPr>
                  <w:rStyle w:val="Hyperlink"/>
                  <w:rFonts w:ascii="Arial" w:hAnsi="Arial" w:cs="Arial"/>
                  <w:b/>
                  <w:bCs/>
                  <w:sz w:val="16"/>
                  <w:szCs w:val="16"/>
                </w:rPr>
                <w:t>R4-2112339</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1C935C"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MRTD for FR2 inter-band CA based on CBM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4DFE80"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LG Electronics</w:t>
            </w:r>
          </w:p>
        </w:tc>
      </w:tr>
      <w:tr w:rsidR="00744F2D" w14:paraId="17318EE0"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7C21A5" w14:textId="77777777" w:rsidR="00744F2D" w:rsidRDefault="004E4751">
            <w:pPr>
              <w:pStyle w:val="NormalWeb"/>
              <w:spacing w:before="0" w:beforeAutospacing="0" w:after="0" w:afterAutospacing="0"/>
              <w:rPr>
                <w:rFonts w:ascii="Times New Roman" w:hAnsi="Times New Roman" w:cs="Times New Roman"/>
              </w:rPr>
            </w:pPr>
            <w:hyperlink r:id="rId72" w:history="1">
              <w:r w:rsidR="00744F2D">
                <w:rPr>
                  <w:rStyle w:val="Hyperlink"/>
                  <w:rFonts w:ascii="Arial" w:hAnsi="Arial" w:cs="Arial"/>
                  <w:b/>
                  <w:bCs/>
                  <w:sz w:val="16"/>
                  <w:szCs w:val="16"/>
                </w:rPr>
                <w:t>R4-2112484</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23A29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CBM MRTD requirement for FR2 inter-band DL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20CBA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744F2D" w14:paraId="28CA11EA"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42EC9B" w14:textId="77777777" w:rsidR="00744F2D" w:rsidRDefault="004E4751">
            <w:pPr>
              <w:pStyle w:val="NormalWeb"/>
              <w:spacing w:before="0" w:beforeAutospacing="0" w:after="0" w:afterAutospacing="0"/>
              <w:rPr>
                <w:rFonts w:ascii="Times New Roman" w:hAnsi="Times New Roman" w:cs="Times New Roman"/>
              </w:rPr>
            </w:pPr>
            <w:hyperlink r:id="rId73" w:history="1">
              <w:r w:rsidR="00744F2D">
                <w:rPr>
                  <w:rStyle w:val="Hyperlink"/>
                  <w:rFonts w:ascii="Arial" w:hAnsi="Arial" w:cs="Arial"/>
                  <w:b/>
                  <w:bCs/>
                  <w:sz w:val="16"/>
                  <w:szCs w:val="16"/>
                </w:rPr>
                <w:t>R4-2112637</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7BF03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Further views on RRM requirements for inter-band DL CA in NR FR2</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BB5C20"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vivo</w:t>
            </w:r>
          </w:p>
        </w:tc>
      </w:tr>
      <w:tr w:rsidR="00744F2D" w14:paraId="747B5E02"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1E1320" w14:textId="77777777" w:rsidR="00744F2D" w:rsidRDefault="004E4751">
            <w:pPr>
              <w:pStyle w:val="NormalWeb"/>
              <w:spacing w:before="0" w:beforeAutospacing="0" w:after="0" w:afterAutospacing="0"/>
              <w:rPr>
                <w:rFonts w:ascii="Times New Roman" w:hAnsi="Times New Roman" w:cs="Times New Roman"/>
              </w:rPr>
            </w:pPr>
            <w:hyperlink r:id="rId74" w:history="1">
              <w:r w:rsidR="00744F2D">
                <w:rPr>
                  <w:rStyle w:val="Hyperlink"/>
                  <w:rFonts w:ascii="Arial" w:hAnsi="Arial" w:cs="Arial"/>
                  <w:b/>
                  <w:bCs/>
                  <w:sz w:val="16"/>
                  <w:szCs w:val="16"/>
                </w:rPr>
                <w:t>R4-2112702</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D099A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MRTD requirements for CBM based Inter-band DL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A36C3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744F2D" w14:paraId="4CFC791B"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D25F60" w14:textId="77777777" w:rsidR="00744F2D" w:rsidRDefault="004E4751">
            <w:pPr>
              <w:pStyle w:val="NormalWeb"/>
              <w:spacing w:before="0" w:beforeAutospacing="0" w:after="0" w:afterAutospacing="0"/>
              <w:rPr>
                <w:rFonts w:ascii="Times New Roman" w:hAnsi="Times New Roman" w:cs="Times New Roman"/>
              </w:rPr>
            </w:pPr>
            <w:hyperlink r:id="rId75" w:history="1">
              <w:r w:rsidR="00744F2D">
                <w:rPr>
                  <w:rStyle w:val="Hyperlink"/>
                  <w:rFonts w:ascii="Arial" w:hAnsi="Arial" w:cs="Arial"/>
                  <w:b/>
                  <w:bCs/>
                  <w:sz w:val="16"/>
                  <w:szCs w:val="16"/>
                </w:rPr>
                <w:t>R4-2113200</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A1A80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MRTD requirements for inter-band DL CA in FR2</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B84A05"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ZTE Corporation</w:t>
            </w:r>
          </w:p>
        </w:tc>
      </w:tr>
      <w:tr w:rsidR="00744F2D" w14:paraId="37D9404F"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BEF21B" w14:textId="77777777" w:rsidR="00744F2D" w:rsidRDefault="004E4751">
            <w:pPr>
              <w:pStyle w:val="NormalWeb"/>
              <w:spacing w:before="0" w:beforeAutospacing="0" w:after="0" w:afterAutospacing="0"/>
              <w:rPr>
                <w:rFonts w:ascii="Times New Roman" w:hAnsi="Times New Roman" w:cs="Times New Roman"/>
              </w:rPr>
            </w:pPr>
            <w:hyperlink r:id="rId76" w:history="1">
              <w:r w:rsidR="00744F2D">
                <w:rPr>
                  <w:rStyle w:val="Hyperlink"/>
                  <w:rFonts w:ascii="Arial" w:hAnsi="Arial" w:cs="Arial"/>
                  <w:b/>
                  <w:bCs/>
                  <w:sz w:val="16"/>
                  <w:szCs w:val="16"/>
                </w:rPr>
                <w:t>R4-2113267</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5A9B80"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Other RRM requirements for FR2 inter-band DL CA enhancements</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0C3EFC"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OPPO</w:t>
            </w:r>
          </w:p>
        </w:tc>
      </w:tr>
      <w:tr w:rsidR="00744F2D" w14:paraId="7D881427"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84ECCB" w14:textId="77777777" w:rsidR="00744F2D" w:rsidRDefault="004E4751">
            <w:pPr>
              <w:pStyle w:val="NormalWeb"/>
              <w:spacing w:before="0" w:beforeAutospacing="0" w:after="0" w:afterAutospacing="0"/>
              <w:rPr>
                <w:rFonts w:ascii="Times New Roman" w:hAnsi="Times New Roman" w:cs="Times New Roman"/>
              </w:rPr>
            </w:pPr>
            <w:hyperlink r:id="rId77" w:history="1">
              <w:r w:rsidR="00744F2D">
                <w:rPr>
                  <w:rStyle w:val="Hyperlink"/>
                  <w:rFonts w:ascii="Arial" w:hAnsi="Arial" w:cs="Arial"/>
                  <w:b/>
                  <w:bCs/>
                  <w:sz w:val="16"/>
                  <w:szCs w:val="16"/>
                </w:rPr>
                <w:t>R4-2113524</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7CF64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Support up to 3 us MRTD</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009CB1"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r w:rsidR="00744F2D" w14:paraId="03492277"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7A24E9" w14:textId="77777777" w:rsidR="00744F2D" w:rsidRDefault="004E4751">
            <w:pPr>
              <w:pStyle w:val="NormalWeb"/>
              <w:spacing w:before="0" w:beforeAutospacing="0" w:after="0" w:afterAutospacing="0"/>
              <w:rPr>
                <w:rFonts w:ascii="Times New Roman" w:hAnsi="Times New Roman" w:cs="Times New Roman"/>
              </w:rPr>
            </w:pPr>
            <w:hyperlink r:id="rId78" w:history="1">
              <w:r w:rsidR="00744F2D">
                <w:rPr>
                  <w:rStyle w:val="Hyperlink"/>
                  <w:rFonts w:ascii="Arial" w:hAnsi="Arial" w:cs="Arial"/>
                  <w:b/>
                  <w:bCs/>
                  <w:sz w:val="16"/>
                  <w:szCs w:val="16"/>
                </w:rPr>
                <w:t>R4-2113816</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E6EB8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MRTD requirements for FR2 inter-band DL CA with CBM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E5FDDF"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Huawei, HiSilicon</w:t>
            </w:r>
          </w:p>
        </w:tc>
      </w:tr>
      <w:tr w:rsidR="00744F2D" w14:paraId="6CB80BF5"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BBE987" w14:textId="77777777" w:rsidR="00744F2D" w:rsidRDefault="004E4751">
            <w:pPr>
              <w:pStyle w:val="NormalWeb"/>
              <w:spacing w:before="0" w:beforeAutospacing="0" w:after="0" w:afterAutospacing="0"/>
              <w:rPr>
                <w:rFonts w:ascii="Times New Roman" w:hAnsi="Times New Roman" w:cs="Times New Roman"/>
              </w:rPr>
            </w:pPr>
            <w:hyperlink r:id="rId79" w:history="1">
              <w:r w:rsidR="00744F2D">
                <w:rPr>
                  <w:rStyle w:val="Hyperlink"/>
                  <w:rFonts w:ascii="Arial" w:hAnsi="Arial" w:cs="Arial"/>
                  <w:b/>
                  <w:bCs/>
                  <w:sz w:val="16"/>
                  <w:szCs w:val="16"/>
                </w:rPr>
                <w:t>R4-2114017</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FA9FA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FR2 inter-band DL CA MRTD requirements for CBM capable UE</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CBE90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5334E08E"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AFA259" w14:textId="77777777" w:rsidR="00744F2D" w:rsidRDefault="004E4751">
            <w:pPr>
              <w:pStyle w:val="NormalWeb"/>
              <w:spacing w:before="0" w:beforeAutospacing="0" w:after="0" w:afterAutospacing="0"/>
              <w:rPr>
                <w:rFonts w:ascii="Times New Roman" w:hAnsi="Times New Roman" w:cs="Times New Roman"/>
              </w:rPr>
            </w:pPr>
            <w:hyperlink r:id="rId80" w:history="1">
              <w:r w:rsidR="00744F2D">
                <w:rPr>
                  <w:rStyle w:val="Hyperlink"/>
                  <w:rFonts w:ascii="Arial" w:hAnsi="Arial" w:cs="Arial"/>
                  <w:b/>
                  <w:bCs/>
                  <w:sz w:val="16"/>
                  <w:szCs w:val="16"/>
                </w:rPr>
                <w:t>R4-2114192</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F4235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ways to reduce performance degradation for MRTD=3us for CBM UEs</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FCE04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Intel Corporation</w:t>
            </w:r>
          </w:p>
        </w:tc>
      </w:tr>
      <w:tr w:rsidR="00744F2D" w14:paraId="1202DDC1"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977CA2" w14:textId="77777777" w:rsidR="00744F2D" w:rsidRDefault="004E4751">
            <w:pPr>
              <w:pStyle w:val="NormalWeb"/>
              <w:spacing w:before="0" w:beforeAutospacing="0" w:after="0" w:afterAutospacing="0"/>
              <w:rPr>
                <w:rFonts w:ascii="Times New Roman" w:hAnsi="Times New Roman" w:cs="Times New Roman"/>
              </w:rPr>
            </w:pPr>
            <w:hyperlink r:id="rId81" w:history="1">
              <w:r w:rsidR="00744F2D">
                <w:rPr>
                  <w:rStyle w:val="Hyperlink"/>
                  <w:rFonts w:ascii="Arial" w:hAnsi="Arial" w:cs="Arial"/>
                  <w:b/>
                  <w:bCs/>
                  <w:sz w:val="16"/>
                  <w:szCs w:val="16"/>
                </w:rPr>
                <w:t>R4-2112703</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950C8D"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RRM requirements for CBM based Inter-band DL CA</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0F2B7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744F2D" w14:paraId="54E33345"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01FC13" w14:textId="77777777" w:rsidR="00744F2D" w:rsidRDefault="004E4751">
            <w:pPr>
              <w:pStyle w:val="NormalWeb"/>
              <w:spacing w:before="0" w:beforeAutospacing="0" w:after="0" w:afterAutospacing="0"/>
              <w:rPr>
                <w:rFonts w:ascii="Times New Roman" w:hAnsi="Times New Roman" w:cs="Times New Roman"/>
              </w:rPr>
            </w:pPr>
            <w:hyperlink r:id="rId82" w:history="1">
              <w:r w:rsidR="00744F2D">
                <w:rPr>
                  <w:rStyle w:val="Hyperlink"/>
                  <w:rFonts w:ascii="Arial" w:hAnsi="Arial" w:cs="Arial"/>
                  <w:b/>
                  <w:bCs/>
                  <w:sz w:val="16"/>
                  <w:szCs w:val="16"/>
                </w:rPr>
                <w:t>R4-2113268</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3018E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MRTD requirements for FR2 inter-band DL CA enhancements</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383202"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OPPO</w:t>
            </w:r>
          </w:p>
        </w:tc>
      </w:tr>
      <w:tr w:rsidR="00744F2D" w14:paraId="364A7ACD"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32AEEA" w14:textId="77777777" w:rsidR="00744F2D" w:rsidRDefault="004E4751">
            <w:pPr>
              <w:pStyle w:val="NormalWeb"/>
              <w:spacing w:before="0" w:beforeAutospacing="0" w:after="0" w:afterAutospacing="0"/>
              <w:rPr>
                <w:rFonts w:ascii="Times New Roman" w:hAnsi="Times New Roman" w:cs="Times New Roman"/>
              </w:rPr>
            </w:pPr>
            <w:hyperlink r:id="rId83" w:history="1">
              <w:r w:rsidR="00744F2D">
                <w:rPr>
                  <w:rStyle w:val="Hyperlink"/>
                  <w:rFonts w:ascii="Arial" w:hAnsi="Arial" w:cs="Arial"/>
                  <w:b/>
                  <w:bCs/>
                  <w:sz w:val="16"/>
                  <w:szCs w:val="16"/>
                </w:rPr>
                <w:t>R4-2113507</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6D2079"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RRM requirements for FR2 inter-band CA for CBM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839727"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r w:rsidR="00744F2D" w14:paraId="7880CCA9"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55D6D3" w14:textId="77777777" w:rsidR="00744F2D" w:rsidRDefault="004E4751">
            <w:pPr>
              <w:pStyle w:val="NormalWeb"/>
              <w:spacing w:before="0" w:beforeAutospacing="0" w:after="0" w:afterAutospacing="0"/>
              <w:rPr>
                <w:rFonts w:ascii="Times New Roman" w:hAnsi="Times New Roman" w:cs="Times New Roman"/>
              </w:rPr>
            </w:pPr>
            <w:hyperlink r:id="rId84" w:history="1">
              <w:r w:rsidR="00744F2D">
                <w:rPr>
                  <w:rStyle w:val="Hyperlink"/>
                  <w:rFonts w:ascii="Arial" w:hAnsi="Arial" w:cs="Arial"/>
                  <w:b/>
                  <w:bCs/>
                  <w:sz w:val="16"/>
                  <w:szCs w:val="16"/>
                </w:rPr>
                <w:t>R4-2113817</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1F3A0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RRM requirements for FR2 inter-band DL CA with CBM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016B5E"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Huawei, HiSilicon</w:t>
            </w:r>
          </w:p>
        </w:tc>
      </w:tr>
      <w:tr w:rsidR="00744F2D" w14:paraId="0BB17A12"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387598" w14:textId="77777777" w:rsidR="00744F2D" w:rsidRDefault="004E4751">
            <w:pPr>
              <w:pStyle w:val="NormalWeb"/>
              <w:spacing w:before="0" w:beforeAutospacing="0" w:after="0" w:afterAutospacing="0"/>
              <w:rPr>
                <w:rFonts w:ascii="Times New Roman" w:hAnsi="Times New Roman" w:cs="Times New Roman"/>
              </w:rPr>
            </w:pPr>
            <w:hyperlink r:id="rId85" w:history="1">
              <w:r w:rsidR="00744F2D">
                <w:rPr>
                  <w:rStyle w:val="Hyperlink"/>
                  <w:rFonts w:ascii="Arial" w:hAnsi="Arial" w:cs="Arial"/>
                  <w:b/>
                  <w:bCs/>
                  <w:sz w:val="16"/>
                  <w:szCs w:val="16"/>
                </w:rPr>
                <w:t>R4-2114018</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0407FC"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RRM for FR2 RF</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B31820"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5E48BB17"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A4C68D" w14:textId="77777777" w:rsidR="00744F2D" w:rsidRDefault="004E4751">
            <w:pPr>
              <w:pStyle w:val="NormalWeb"/>
              <w:spacing w:before="0" w:beforeAutospacing="0" w:after="0" w:afterAutospacing="0"/>
              <w:rPr>
                <w:rFonts w:ascii="Times New Roman" w:hAnsi="Times New Roman" w:cs="Times New Roman"/>
              </w:rPr>
            </w:pPr>
            <w:hyperlink r:id="rId86" w:history="1">
              <w:r w:rsidR="00744F2D">
                <w:rPr>
                  <w:rStyle w:val="Hyperlink"/>
                  <w:rFonts w:ascii="Arial" w:hAnsi="Arial" w:cs="Arial"/>
                  <w:b/>
                  <w:bCs/>
                  <w:sz w:val="16"/>
                  <w:szCs w:val="16"/>
                </w:rPr>
                <w:t>R4-2112704</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61EA0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Inter-band UL CA for IBM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5C3ACE"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744F2D" w14:paraId="64BE642F"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3E3B6C" w14:textId="77777777" w:rsidR="00744F2D" w:rsidRDefault="004E4751">
            <w:pPr>
              <w:pStyle w:val="NormalWeb"/>
              <w:spacing w:before="0" w:beforeAutospacing="0" w:after="0" w:afterAutospacing="0"/>
              <w:rPr>
                <w:rFonts w:ascii="Times New Roman" w:hAnsi="Times New Roman" w:cs="Times New Roman"/>
              </w:rPr>
            </w:pPr>
            <w:hyperlink r:id="rId87" w:history="1">
              <w:r w:rsidR="00744F2D">
                <w:rPr>
                  <w:rStyle w:val="Hyperlink"/>
                  <w:rFonts w:ascii="Arial" w:hAnsi="Arial" w:cs="Arial"/>
                  <w:b/>
                  <w:bCs/>
                  <w:sz w:val="16"/>
                  <w:szCs w:val="16"/>
                </w:rPr>
                <w:t>R4-2113508</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7A5E7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RRM requirements of FR2 inter-band UL CA for IBM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862ECF"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r w:rsidR="00744F2D" w14:paraId="42815D26"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16469F" w14:textId="77777777" w:rsidR="00744F2D" w:rsidRDefault="004E4751">
            <w:pPr>
              <w:pStyle w:val="NormalWeb"/>
              <w:spacing w:before="0" w:beforeAutospacing="0" w:after="0" w:afterAutospacing="0"/>
              <w:rPr>
                <w:rFonts w:ascii="Times New Roman" w:hAnsi="Times New Roman" w:cs="Times New Roman"/>
              </w:rPr>
            </w:pPr>
            <w:hyperlink r:id="rId88" w:history="1">
              <w:r w:rsidR="00744F2D">
                <w:rPr>
                  <w:rStyle w:val="Hyperlink"/>
                  <w:rFonts w:ascii="Arial" w:hAnsi="Arial" w:cs="Arial"/>
                  <w:b/>
                  <w:bCs/>
                  <w:sz w:val="16"/>
                  <w:szCs w:val="16"/>
                </w:rPr>
                <w:t>R4-2113818</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A04304"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RRM impacts for FR2 inter-band UL CA with IBM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37B0AB"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Huawei, HiSilicon</w:t>
            </w:r>
          </w:p>
        </w:tc>
      </w:tr>
      <w:tr w:rsidR="00744F2D" w14:paraId="59F3AE2D"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DF4A27" w14:textId="77777777" w:rsidR="00744F2D" w:rsidRDefault="004E4751">
            <w:pPr>
              <w:pStyle w:val="NormalWeb"/>
              <w:spacing w:before="0" w:beforeAutospacing="0" w:after="0" w:afterAutospacing="0"/>
              <w:rPr>
                <w:rFonts w:ascii="Times New Roman" w:hAnsi="Times New Roman" w:cs="Times New Roman"/>
              </w:rPr>
            </w:pPr>
            <w:hyperlink r:id="rId89" w:history="1">
              <w:r w:rsidR="00744F2D">
                <w:rPr>
                  <w:rStyle w:val="Hyperlink"/>
                  <w:rFonts w:ascii="Arial" w:hAnsi="Arial" w:cs="Arial"/>
                  <w:b/>
                  <w:bCs/>
                  <w:sz w:val="16"/>
                  <w:szCs w:val="16"/>
                </w:rPr>
                <w:t>R4-2114019</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2CA1B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Discussion on inter-band UL CA for IBM</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44EAE1"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744F2D" w14:paraId="5E1AFE85"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6DD886" w14:textId="77777777" w:rsidR="00744F2D" w:rsidRDefault="004E4751">
            <w:pPr>
              <w:pStyle w:val="NormalWeb"/>
              <w:spacing w:before="0" w:beforeAutospacing="0" w:after="0" w:afterAutospacing="0"/>
              <w:rPr>
                <w:rFonts w:ascii="Times New Roman" w:hAnsi="Times New Roman" w:cs="Times New Roman"/>
              </w:rPr>
            </w:pPr>
            <w:hyperlink r:id="rId90" w:history="1">
              <w:r w:rsidR="00744F2D">
                <w:rPr>
                  <w:rStyle w:val="Hyperlink"/>
                  <w:rFonts w:ascii="Arial" w:hAnsi="Arial" w:cs="Arial"/>
                  <w:b/>
                  <w:bCs/>
                  <w:sz w:val="16"/>
                  <w:szCs w:val="16"/>
                </w:rPr>
                <w:t>R4-2112089</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188743"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UL gaps for Tx power management RRM aspect</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09F57A"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Apple</w:t>
            </w:r>
          </w:p>
        </w:tc>
      </w:tr>
      <w:tr w:rsidR="00744F2D" w14:paraId="08061EBC"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A30CCE" w14:textId="77777777" w:rsidR="00744F2D" w:rsidRDefault="004E4751">
            <w:pPr>
              <w:pStyle w:val="NormalWeb"/>
              <w:spacing w:before="0" w:beforeAutospacing="0" w:after="0" w:afterAutospacing="0"/>
              <w:rPr>
                <w:rFonts w:ascii="Times New Roman" w:hAnsi="Times New Roman" w:cs="Times New Roman"/>
              </w:rPr>
            </w:pPr>
            <w:hyperlink r:id="rId91" w:history="1">
              <w:r w:rsidR="00744F2D">
                <w:rPr>
                  <w:rStyle w:val="Hyperlink"/>
                  <w:rFonts w:ascii="Arial" w:hAnsi="Arial" w:cs="Arial"/>
                  <w:b/>
                  <w:bCs/>
                  <w:sz w:val="16"/>
                  <w:szCs w:val="16"/>
                </w:rPr>
                <w:t>R4-2112705</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2F2888"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UL gaps for self-calibration and monitoring</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32C03F"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744F2D" w14:paraId="3032E638" w14:textId="77777777" w:rsidTr="00FB2F53">
        <w:tc>
          <w:tcPr>
            <w:tcW w:w="1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DD5D0DC" w14:textId="77777777" w:rsidR="00744F2D" w:rsidRDefault="004E4751">
            <w:pPr>
              <w:pStyle w:val="NormalWeb"/>
              <w:spacing w:before="0" w:beforeAutospacing="0" w:after="0" w:afterAutospacing="0"/>
              <w:rPr>
                <w:rFonts w:ascii="Times New Roman" w:hAnsi="Times New Roman" w:cs="Times New Roman"/>
              </w:rPr>
            </w:pPr>
            <w:hyperlink r:id="rId92" w:history="1">
              <w:r w:rsidR="00744F2D">
                <w:rPr>
                  <w:rStyle w:val="Hyperlink"/>
                  <w:rFonts w:ascii="Arial" w:hAnsi="Arial" w:cs="Arial"/>
                  <w:b/>
                  <w:bCs/>
                  <w:sz w:val="16"/>
                  <w:szCs w:val="16"/>
                </w:rPr>
                <w:t>R4-2114016</w:t>
              </w:r>
            </w:hyperlink>
          </w:p>
        </w:tc>
        <w:tc>
          <w:tcPr>
            <w:tcW w:w="72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BA7B76"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Network impact of UE FR2 UL Gap for UE Tx power enhancements</w:t>
            </w:r>
          </w:p>
        </w:tc>
        <w:tc>
          <w:tcPr>
            <w:tcW w:w="182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1F3B4E" w14:textId="77777777" w:rsidR="00744F2D" w:rsidRDefault="00744F2D">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FB2F53" w:rsidRPr="00FB2F53" w14:paraId="6871EE4E"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017170A" w14:textId="77777777" w:rsidR="00FB2F53" w:rsidRPr="00FB2F53" w:rsidRDefault="00FB2F53" w:rsidP="00FB2F53">
            <w:pPr>
              <w:pStyle w:val="NormalWeb"/>
              <w:spacing w:before="0" w:beforeAutospacing="0" w:after="0" w:afterAutospacing="0"/>
              <w:rPr>
                <w:rFonts w:ascii="Arial" w:hAnsi="Arial" w:cs="Arial"/>
                <w:sz w:val="16"/>
                <w:szCs w:val="16"/>
              </w:rPr>
            </w:pPr>
            <w:r w:rsidRPr="00FB2F53">
              <w:rPr>
                <w:rFonts w:ascii="Arial" w:hAnsi="Arial" w:cs="Arial"/>
                <w:sz w:val="16"/>
                <w:szCs w:val="16"/>
              </w:rPr>
              <w:t>R4-2115206</w:t>
            </w:r>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0DB8A24" w14:textId="77777777" w:rsidR="00FB2F53" w:rsidRPr="00FB2F53" w:rsidRDefault="00FB2F53" w:rsidP="00FB2F53">
            <w:pPr>
              <w:pStyle w:val="NormalWeb"/>
              <w:spacing w:before="0" w:beforeAutospacing="0" w:after="0" w:afterAutospacing="0"/>
              <w:rPr>
                <w:rFonts w:ascii="Arial" w:hAnsi="Arial" w:cs="Arial"/>
                <w:sz w:val="16"/>
                <w:szCs w:val="16"/>
              </w:rPr>
            </w:pPr>
            <w:r w:rsidRPr="00FB2F53">
              <w:rPr>
                <w:rFonts w:ascii="Arial" w:hAnsi="Arial" w:cs="Arial"/>
                <w:sz w:val="16"/>
                <w:szCs w:val="16"/>
              </w:rPr>
              <w:t>Email discussion summary: [100-e][216] NR_RF_FR2_req_enh2_RRM</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14F40B3" w14:textId="77777777" w:rsidR="00FB2F53" w:rsidRPr="00FB2F53" w:rsidRDefault="00FB2F53" w:rsidP="00FB2F53">
            <w:pPr>
              <w:pStyle w:val="NormalWeb"/>
              <w:spacing w:before="0" w:beforeAutospacing="0" w:after="0" w:afterAutospacing="0"/>
              <w:rPr>
                <w:rFonts w:ascii="Arial" w:hAnsi="Arial" w:cs="Arial"/>
                <w:sz w:val="16"/>
                <w:szCs w:val="16"/>
              </w:rPr>
            </w:pPr>
            <w:r w:rsidRPr="00FB2F53">
              <w:rPr>
                <w:rFonts w:ascii="Arial" w:hAnsi="Arial" w:cs="Arial"/>
                <w:sz w:val="16"/>
                <w:szCs w:val="16"/>
              </w:rPr>
              <w:t>Moderator (Nokia)</w:t>
            </w:r>
          </w:p>
        </w:tc>
      </w:tr>
      <w:tr w:rsidR="00FB2F53" w:rsidRPr="00FB2F53" w14:paraId="352BFF9D"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5D027CF"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R4-2115332</w:t>
            </w:r>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D942B9B"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WF on RRM requirements for FR2 Inter-band DL CA and UL CA</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859B971"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Nokia</w:t>
            </w:r>
          </w:p>
        </w:tc>
      </w:tr>
      <w:tr w:rsidR="00FB2F53" w:rsidRPr="00FB2F53" w14:paraId="6358AB53"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3FA0286"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R4-2115391</w:t>
            </w:r>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93FBC60"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Email discussion summary: [100-e][216] NR_RF_FR2_req_enh2_RRM</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D2A85B7"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Moderator (Nokia)</w:t>
            </w:r>
          </w:p>
        </w:tc>
      </w:tr>
      <w:tr w:rsidR="00FB2F53" w:rsidRPr="00FB2F53" w14:paraId="14231693"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BB17414" w14:textId="77777777" w:rsidR="00FB2F53" w:rsidRPr="00FB2F53" w:rsidRDefault="004E4751" w:rsidP="002F7BA3">
            <w:pPr>
              <w:pStyle w:val="NormalWeb"/>
              <w:spacing w:before="0" w:beforeAutospacing="0"/>
              <w:rPr>
                <w:rFonts w:ascii="Arial" w:hAnsi="Arial" w:cs="Arial"/>
                <w:sz w:val="16"/>
                <w:szCs w:val="16"/>
              </w:rPr>
            </w:pPr>
            <w:hyperlink r:id="rId93" w:history="1">
              <w:r w:rsidR="00FB2F53" w:rsidRPr="00FB2F53">
                <w:rPr>
                  <w:rStyle w:val="Hyperlink"/>
                  <w:rFonts w:ascii="Arial" w:hAnsi="Arial" w:cs="Arial"/>
                  <w:sz w:val="16"/>
                  <w:szCs w:val="16"/>
                </w:rPr>
                <w:t>R4-2112426</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1BF16CE"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Further discussion on RRM requirements for FR2 inter-band DL CA</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ADABA1F"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Xiaomi</w:t>
            </w:r>
          </w:p>
        </w:tc>
      </w:tr>
      <w:tr w:rsidR="00FB2F53" w:rsidRPr="00FB2F53" w14:paraId="30F424DD"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125BAAE" w14:textId="77777777" w:rsidR="00FB2F53" w:rsidRPr="00FB2F53" w:rsidRDefault="004E4751" w:rsidP="002F7BA3">
            <w:pPr>
              <w:pStyle w:val="NormalWeb"/>
              <w:spacing w:before="0" w:beforeAutospacing="0"/>
              <w:rPr>
                <w:rFonts w:ascii="Arial" w:hAnsi="Arial" w:cs="Arial"/>
                <w:sz w:val="16"/>
                <w:szCs w:val="16"/>
              </w:rPr>
            </w:pPr>
            <w:hyperlink r:id="rId94" w:history="1">
              <w:r w:rsidR="00FB2F53" w:rsidRPr="00FB2F53">
                <w:rPr>
                  <w:rStyle w:val="Hyperlink"/>
                  <w:rFonts w:ascii="Arial" w:hAnsi="Arial" w:cs="Arial"/>
                  <w:sz w:val="16"/>
                  <w:szCs w:val="16"/>
                </w:rPr>
                <w:t>R4-2112052</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3F775E4F"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Discussions on Inter-band DL CA MRTD requirements for CBM</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6169BFE8"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NTT DOCOMO, INC.</w:t>
            </w:r>
          </w:p>
        </w:tc>
      </w:tr>
      <w:tr w:rsidR="00FB2F53" w:rsidRPr="00FB2F53" w14:paraId="390DFD05"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136F63F" w14:textId="77777777" w:rsidR="00FB2F53" w:rsidRPr="00FB2F53" w:rsidRDefault="004E4751" w:rsidP="002F7BA3">
            <w:pPr>
              <w:pStyle w:val="NormalWeb"/>
              <w:spacing w:before="0" w:beforeAutospacing="0"/>
              <w:rPr>
                <w:rFonts w:ascii="Arial" w:hAnsi="Arial" w:cs="Arial"/>
                <w:sz w:val="16"/>
                <w:szCs w:val="16"/>
              </w:rPr>
            </w:pPr>
            <w:hyperlink r:id="rId95" w:history="1">
              <w:r w:rsidR="00FB2F53" w:rsidRPr="00FB2F53">
                <w:rPr>
                  <w:rStyle w:val="Hyperlink"/>
                  <w:rFonts w:ascii="Arial" w:hAnsi="Arial" w:cs="Arial"/>
                  <w:sz w:val="16"/>
                  <w:szCs w:val="16"/>
                </w:rPr>
                <w:t>R4-2112339</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4919F0F"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 on MRTD for FR2 inter-band CA based on CBM</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18FE9EC"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LG Electronics</w:t>
            </w:r>
          </w:p>
        </w:tc>
      </w:tr>
      <w:tr w:rsidR="00FB2F53" w:rsidRPr="00FB2F53" w14:paraId="2250CE7D"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68B06D13" w14:textId="77777777" w:rsidR="00FB2F53" w:rsidRPr="00FB2F53" w:rsidRDefault="004E4751" w:rsidP="002F7BA3">
            <w:pPr>
              <w:pStyle w:val="NormalWeb"/>
              <w:spacing w:before="0" w:beforeAutospacing="0"/>
              <w:rPr>
                <w:rFonts w:ascii="Arial" w:hAnsi="Arial" w:cs="Arial"/>
                <w:sz w:val="16"/>
                <w:szCs w:val="16"/>
              </w:rPr>
            </w:pPr>
            <w:hyperlink r:id="rId96" w:history="1">
              <w:r w:rsidR="00FB2F53" w:rsidRPr="00FB2F53">
                <w:rPr>
                  <w:rStyle w:val="Hyperlink"/>
                  <w:rFonts w:ascii="Arial" w:hAnsi="Arial" w:cs="Arial"/>
                  <w:sz w:val="16"/>
                  <w:szCs w:val="16"/>
                </w:rPr>
                <w:t>R4-2112484</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3555DF3"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 on CBM MRTD requirement for FR2 inter-band DL CA</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D020A46"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MediaTek inc.</w:t>
            </w:r>
          </w:p>
        </w:tc>
      </w:tr>
      <w:tr w:rsidR="00FB2F53" w:rsidRPr="00FB2F53" w14:paraId="331A3369"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10E4796" w14:textId="77777777" w:rsidR="00FB2F53" w:rsidRPr="00FB2F53" w:rsidRDefault="004E4751" w:rsidP="002F7BA3">
            <w:pPr>
              <w:pStyle w:val="NormalWeb"/>
              <w:spacing w:before="0" w:beforeAutospacing="0"/>
              <w:rPr>
                <w:rFonts w:ascii="Arial" w:hAnsi="Arial" w:cs="Arial"/>
                <w:sz w:val="16"/>
                <w:szCs w:val="16"/>
              </w:rPr>
            </w:pPr>
            <w:hyperlink r:id="rId97" w:history="1">
              <w:r w:rsidR="00FB2F53" w:rsidRPr="00FB2F53">
                <w:rPr>
                  <w:rStyle w:val="Hyperlink"/>
                  <w:rFonts w:ascii="Arial" w:hAnsi="Arial" w:cs="Arial"/>
                  <w:sz w:val="16"/>
                  <w:szCs w:val="16"/>
                </w:rPr>
                <w:t>R4-2112637</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6BDD057B"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Further views on RRM requirements for inter-band DL CA in NR FR2</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9281E2C"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vivo</w:t>
            </w:r>
          </w:p>
        </w:tc>
      </w:tr>
      <w:tr w:rsidR="00FB2F53" w:rsidRPr="00FB2F53" w14:paraId="08B309A2"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F330A2E" w14:textId="77777777" w:rsidR="00FB2F53" w:rsidRPr="00FB2F53" w:rsidRDefault="004E4751" w:rsidP="002F7BA3">
            <w:pPr>
              <w:pStyle w:val="NormalWeb"/>
              <w:spacing w:before="0" w:beforeAutospacing="0"/>
              <w:rPr>
                <w:rFonts w:ascii="Arial" w:hAnsi="Arial" w:cs="Arial"/>
                <w:sz w:val="16"/>
                <w:szCs w:val="16"/>
              </w:rPr>
            </w:pPr>
            <w:hyperlink r:id="rId98" w:history="1">
              <w:r w:rsidR="00FB2F53" w:rsidRPr="00FB2F53">
                <w:rPr>
                  <w:rStyle w:val="Hyperlink"/>
                  <w:rFonts w:ascii="Arial" w:hAnsi="Arial" w:cs="Arial"/>
                  <w:sz w:val="16"/>
                  <w:szCs w:val="16"/>
                </w:rPr>
                <w:t>R4-2112702</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341A41AE"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MRTD requirements for CBM based Inter-band DL CA</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6E56882D"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Qualcomm Incorporated</w:t>
            </w:r>
          </w:p>
        </w:tc>
      </w:tr>
      <w:tr w:rsidR="00FB2F53" w:rsidRPr="00FB2F53" w14:paraId="24011695"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78532E3" w14:textId="77777777" w:rsidR="00FB2F53" w:rsidRPr="00FB2F53" w:rsidRDefault="004E4751" w:rsidP="002F7BA3">
            <w:pPr>
              <w:pStyle w:val="NormalWeb"/>
              <w:spacing w:before="0" w:beforeAutospacing="0"/>
              <w:rPr>
                <w:rFonts w:ascii="Arial" w:hAnsi="Arial" w:cs="Arial"/>
                <w:sz w:val="16"/>
                <w:szCs w:val="16"/>
              </w:rPr>
            </w:pPr>
            <w:hyperlink r:id="rId99" w:history="1">
              <w:r w:rsidR="00FB2F53" w:rsidRPr="00FB2F53">
                <w:rPr>
                  <w:rStyle w:val="Hyperlink"/>
                  <w:rFonts w:ascii="Arial" w:hAnsi="Arial" w:cs="Arial"/>
                  <w:sz w:val="16"/>
                  <w:szCs w:val="16"/>
                </w:rPr>
                <w:t>R4-2113200</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BFE20A8"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 on MRTD requirements for inter-band DL CA in FR2</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F379FFA"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ZTE Corporation</w:t>
            </w:r>
          </w:p>
        </w:tc>
      </w:tr>
      <w:tr w:rsidR="00FB2F53" w:rsidRPr="00FB2F53" w14:paraId="183F2A10"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8CC2705" w14:textId="77777777" w:rsidR="00FB2F53" w:rsidRPr="00FB2F53" w:rsidRDefault="004E4751" w:rsidP="002F7BA3">
            <w:pPr>
              <w:pStyle w:val="NormalWeb"/>
              <w:spacing w:before="0" w:beforeAutospacing="0"/>
              <w:rPr>
                <w:rFonts w:ascii="Arial" w:hAnsi="Arial" w:cs="Arial"/>
                <w:sz w:val="16"/>
                <w:szCs w:val="16"/>
              </w:rPr>
            </w:pPr>
            <w:hyperlink r:id="rId100" w:history="1">
              <w:r w:rsidR="00FB2F53" w:rsidRPr="00FB2F53">
                <w:rPr>
                  <w:rStyle w:val="Hyperlink"/>
                  <w:rFonts w:ascii="Arial" w:hAnsi="Arial" w:cs="Arial"/>
                  <w:sz w:val="16"/>
                  <w:szCs w:val="16"/>
                </w:rPr>
                <w:t>R4-2113267</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B01E34D"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Other RRM requirements for FR2 inter-band DL CA enhancements</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279DDD0"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OPPO</w:t>
            </w:r>
          </w:p>
        </w:tc>
      </w:tr>
      <w:tr w:rsidR="00FB2F53" w:rsidRPr="00FB2F53" w14:paraId="3CA7B842"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A3D75D1" w14:textId="77777777" w:rsidR="00FB2F53" w:rsidRPr="00FB2F53" w:rsidRDefault="004E4751" w:rsidP="002F7BA3">
            <w:pPr>
              <w:pStyle w:val="NormalWeb"/>
              <w:spacing w:before="0" w:beforeAutospacing="0"/>
              <w:rPr>
                <w:rFonts w:ascii="Arial" w:hAnsi="Arial" w:cs="Arial"/>
                <w:sz w:val="16"/>
                <w:szCs w:val="16"/>
              </w:rPr>
            </w:pPr>
            <w:hyperlink r:id="rId101" w:history="1">
              <w:r w:rsidR="00FB2F53" w:rsidRPr="00FB2F53">
                <w:rPr>
                  <w:rStyle w:val="Hyperlink"/>
                  <w:rFonts w:ascii="Arial" w:hAnsi="Arial" w:cs="Arial"/>
                  <w:sz w:val="16"/>
                  <w:szCs w:val="16"/>
                </w:rPr>
                <w:t>R4-2113524</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32DDA0C7"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Support up to 3 us MRTD</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B6DC190"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Ericsson</w:t>
            </w:r>
          </w:p>
        </w:tc>
      </w:tr>
      <w:tr w:rsidR="00FB2F53" w:rsidRPr="00FB2F53" w14:paraId="48005EE0"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9549B10" w14:textId="77777777" w:rsidR="00FB2F53" w:rsidRPr="00FB2F53" w:rsidRDefault="004E4751" w:rsidP="002F7BA3">
            <w:pPr>
              <w:pStyle w:val="NormalWeb"/>
              <w:spacing w:before="0" w:beforeAutospacing="0"/>
              <w:rPr>
                <w:rFonts w:ascii="Arial" w:hAnsi="Arial" w:cs="Arial"/>
                <w:sz w:val="16"/>
                <w:szCs w:val="16"/>
              </w:rPr>
            </w:pPr>
            <w:hyperlink r:id="rId102" w:history="1">
              <w:r w:rsidR="00FB2F53" w:rsidRPr="00FB2F53">
                <w:rPr>
                  <w:rStyle w:val="Hyperlink"/>
                  <w:rFonts w:ascii="Arial" w:hAnsi="Arial" w:cs="Arial"/>
                  <w:sz w:val="16"/>
                  <w:szCs w:val="16"/>
                </w:rPr>
                <w:t>R4-2113816</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DCD7B8C"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 on MRTD requirements for FR2 inter-band DL CA with CBM</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F096F52"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Huawei, HiSilicon</w:t>
            </w:r>
          </w:p>
        </w:tc>
      </w:tr>
      <w:tr w:rsidR="00FB2F53" w:rsidRPr="00FB2F53" w14:paraId="1FE53F2B"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1449928" w14:textId="77777777" w:rsidR="00FB2F53" w:rsidRPr="00FB2F53" w:rsidRDefault="004E4751" w:rsidP="002F7BA3">
            <w:pPr>
              <w:pStyle w:val="NormalWeb"/>
              <w:spacing w:before="0" w:beforeAutospacing="0"/>
              <w:rPr>
                <w:rFonts w:ascii="Arial" w:hAnsi="Arial" w:cs="Arial"/>
                <w:sz w:val="16"/>
                <w:szCs w:val="16"/>
              </w:rPr>
            </w:pPr>
            <w:hyperlink r:id="rId103" w:history="1">
              <w:r w:rsidR="00FB2F53" w:rsidRPr="00FB2F53">
                <w:rPr>
                  <w:rStyle w:val="Hyperlink"/>
                  <w:rFonts w:ascii="Arial" w:hAnsi="Arial" w:cs="Arial"/>
                  <w:sz w:val="16"/>
                  <w:szCs w:val="16"/>
                </w:rPr>
                <w:t>R4-2114017</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FB46EF1"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 on FR2 inter-band DL CA MRTD requirements for CBM capable UE</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8110477"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Nokia, Nokia Shanghai Bell</w:t>
            </w:r>
          </w:p>
        </w:tc>
      </w:tr>
      <w:tr w:rsidR="00FB2F53" w:rsidRPr="00FB2F53" w14:paraId="2C5DA9C5"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38B52AB7" w14:textId="77777777" w:rsidR="00FB2F53" w:rsidRPr="00FB2F53" w:rsidRDefault="004E4751" w:rsidP="002F7BA3">
            <w:pPr>
              <w:pStyle w:val="NormalWeb"/>
              <w:spacing w:before="0" w:beforeAutospacing="0"/>
              <w:rPr>
                <w:rFonts w:ascii="Arial" w:hAnsi="Arial" w:cs="Arial"/>
                <w:sz w:val="16"/>
                <w:szCs w:val="16"/>
              </w:rPr>
            </w:pPr>
            <w:hyperlink r:id="rId104" w:history="1">
              <w:r w:rsidR="00FB2F53" w:rsidRPr="00FB2F53">
                <w:rPr>
                  <w:rStyle w:val="Hyperlink"/>
                  <w:rFonts w:ascii="Arial" w:hAnsi="Arial" w:cs="Arial"/>
                  <w:sz w:val="16"/>
                  <w:szCs w:val="16"/>
                </w:rPr>
                <w:t>R4-2114192</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9347D02"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 on ways to reduce performance degradation for MRTD=3us for CBM UEs</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DAC76FE"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Intel Corporation</w:t>
            </w:r>
          </w:p>
        </w:tc>
      </w:tr>
      <w:tr w:rsidR="00FB2F53" w:rsidRPr="00FB2F53" w14:paraId="6213A0EE"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046A696" w14:textId="77777777" w:rsidR="00FB2F53" w:rsidRPr="00FB2F53" w:rsidRDefault="004E4751" w:rsidP="002F7BA3">
            <w:pPr>
              <w:pStyle w:val="NormalWeb"/>
              <w:spacing w:before="0" w:beforeAutospacing="0"/>
              <w:rPr>
                <w:rFonts w:ascii="Arial" w:hAnsi="Arial" w:cs="Arial"/>
                <w:sz w:val="16"/>
                <w:szCs w:val="16"/>
              </w:rPr>
            </w:pPr>
            <w:hyperlink r:id="rId105" w:history="1">
              <w:r w:rsidR="00FB2F53" w:rsidRPr="00FB2F53">
                <w:rPr>
                  <w:rStyle w:val="Hyperlink"/>
                  <w:rFonts w:ascii="Arial" w:hAnsi="Arial" w:cs="Arial"/>
                  <w:sz w:val="16"/>
                  <w:szCs w:val="16"/>
                </w:rPr>
                <w:t>R4-2112703</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1718EED"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RRM requirements for CBM based Inter-band DL CA</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C84EA0D"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Qualcomm Incorporated</w:t>
            </w:r>
          </w:p>
        </w:tc>
      </w:tr>
      <w:tr w:rsidR="00FB2F53" w:rsidRPr="00FB2F53" w14:paraId="7FFB8A8A"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611AABF" w14:textId="77777777" w:rsidR="00FB2F53" w:rsidRPr="00FB2F53" w:rsidRDefault="004E4751" w:rsidP="002F7BA3">
            <w:pPr>
              <w:pStyle w:val="NormalWeb"/>
              <w:spacing w:before="0" w:beforeAutospacing="0"/>
              <w:rPr>
                <w:rFonts w:ascii="Arial" w:hAnsi="Arial" w:cs="Arial"/>
                <w:sz w:val="16"/>
                <w:szCs w:val="16"/>
              </w:rPr>
            </w:pPr>
            <w:hyperlink r:id="rId106" w:history="1">
              <w:r w:rsidR="00FB2F53" w:rsidRPr="00FB2F53">
                <w:rPr>
                  <w:rStyle w:val="Hyperlink"/>
                  <w:rFonts w:ascii="Arial" w:hAnsi="Arial" w:cs="Arial"/>
                  <w:sz w:val="16"/>
                  <w:szCs w:val="16"/>
                </w:rPr>
                <w:t>R4-2113268</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ED02487"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MRTD requirements for FR2 inter-band DL CA enhancements</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6215F8ED"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OPPO</w:t>
            </w:r>
          </w:p>
        </w:tc>
      </w:tr>
      <w:tr w:rsidR="00FB2F53" w:rsidRPr="00FB2F53" w14:paraId="0C23CBE0"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6FFEC64B" w14:textId="77777777" w:rsidR="00FB2F53" w:rsidRPr="00FB2F53" w:rsidRDefault="004E4751" w:rsidP="002F7BA3">
            <w:pPr>
              <w:pStyle w:val="NormalWeb"/>
              <w:spacing w:before="0" w:beforeAutospacing="0"/>
              <w:rPr>
                <w:rFonts w:ascii="Arial" w:hAnsi="Arial" w:cs="Arial"/>
                <w:sz w:val="16"/>
                <w:szCs w:val="16"/>
              </w:rPr>
            </w:pPr>
            <w:hyperlink r:id="rId107" w:history="1">
              <w:r w:rsidR="00FB2F53" w:rsidRPr="00FB2F53">
                <w:rPr>
                  <w:rStyle w:val="Hyperlink"/>
                  <w:rFonts w:ascii="Arial" w:hAnsi="Arial" w:cs="Arial"/>
                  <w:sz w:val="16"/>
                  <w:szCs w:val="16"/>
                </w:rPr>
                <w:t>R4-2113507</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C0A1652"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 on RRM requirements for FR2 inter-band CA for CBM</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A0710FE"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Ericsson</w:t>
            </w:r>
          </w:p>
        </w:tc>
      </w:tr>
      <w:tr w:rsidR="00FB2F53" w:rsidRPr="00FB2F53" w14:paraId="16684DD4"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450FD8E" w14:textId="77777777" w:rsidR="00FB2F53" w:rsidRPr="00FB2F53" w:rsidRDefault="004E4751" w:rsidP="002F7BA3">
            <w:pPr>
              <w:pStyle w:val="NormalWeb"/>
              <w:spacing w:before="0" w:beforeAutospacing="0"/>
              <w:rPr>
                <w:rFonts w:ascii="Arial" w:hAnsi="Arial" w:cs="Arial"/>
                <w:sz w:val="16"/>
                <w:szCs w:val="16"/>
              </w:rPr>
            </w:pPr>
            <w:hyperlink r:id="rId108" w:history="1">
              <w:r w:rsidR="00FB2F53" w:rsidRPr="00FB2F53">
                <w:rPr>
                  <w:rStyle w:val="Hyperlink"/>
                  <w:rFonts w:ascii="Arial" w:hAnsi="Arial" w:cs="Arial"/>
                  <w:sz w:val="16"/>
                  <w:szCs w:val="16"/>
                </w:rPr>
                <w:t>R4-2113817</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21C1EBB"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 on RRM requirements for FR2 inter-band DL CA with CBM</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BD3C639"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Huawei, HiSilicon</w:t>
            </w:r>
          </w:p>
        </w:tc>
      </w:tr>
      <w:tr w:rsidR="00FB2F53" w:rsidRPr="00FB2F53" w14:paraId="7AA106BF"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3A7E7EAE" w14:textId="77777777" w:rsidR="00FB2F53" w:rsidRPr="00FB2F53" w:rsidRDefault="004E4751" w:rsidP="002F7BA3">
            <w:pPr>
              <w:pStyle w:val="NormalWeb"/>
              <w:spacing w:before="0" w:beforeAutospacing="0"/>
              <w:rPr>
                <w:rFonts w:ascii="Arial" w:hAnsi="Arial" w:cs="Arial"/>
                <w:sz w:val="16"/>
                <w:szCs w:val="16"/>
              </w:rPr>
            </w:pPr>
            <w:hyperlink r:id="rId109" w:history="1">
              <w:r w:rsidR="00FB2F53" w:rsidRPr="00FB2F53">
                <w:rPr>
                  <w:rStyle w:val="Hyperlink"/>
                  <w:rFonts w:ascii="Arial" w:hAnsi="Arial" w:cs="Arial"/>
                  <w:sz w:val="16"/>
                  <w:szCs w:val="16"/>
                </w:rPr>
                <w:t>R4-2114018</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1CEA9B0"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 on RRM for FR2 RF</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0507B90"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Nokia, Nokia Shanghai Bell</w:t>
            </w:r>
          </w:p>
        </w:tc>
      </w:tr>
      <w:tr w:rsidR="00FB2F53" w:rsidRPr="00FB2F53" w14:paraId="2162AB1A"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E8CB983" w14:textId="77777777" w:rsidR="00FB2F53" w:rsidRPr="00FB2F53" w:rsidRDefault="004E4751" w:rsidP="002F7BA3">
            <w:pPr>
              <w:pStyle w:val="NormalWeb"/>
              <w:spacing w:before="0" w:beforeAutospacing="0"/>
              <w:rPr>
                <w:rFonts w:ascii="Arial" w:hAnsi="Arial" w:cs="Arial"/>
                <w:sz w:val="16"/>
                <w:szCs w:val="16"/>
              </w:rPr>
            </w:pPr>
            <w:hyperlink r:id="rId110" w:history="1">
              <w:r w:rsidR="00FB2F53" w:rsidRPr="00FB2F53">
                <w:rPr>
                  <w:rStyle w:val="Hyperlink"/>
                  <w:rFonts w:ascii="Arial" w:hAnsi="Arial" w:cs="Arial"/>
                  <w:sz w:val="16"/>
                  <w:szCs w:val="16"/>
                </w:rPr>
                <w:t>R4-2112704</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7B58E43"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Inter-band UL CA for IBM</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B1F789C"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Qualcomm Incorporated</w:t>
            </w:r>
          </w:p>
        </w:tc>
      </w:tr>
      <w:tr w:rsidR="00FB2F53" w:rsidRPr="00FB2F53" w14:paraId="601A5C8E"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614AC149" w14:textId="77777777" w:rsidR="00FB2F53" w:rsidRPr="00FB2F53" w:rsidRDefault="004E4751" w:rsidP="002F7BA3">
            <w:pPr>
              <w:pStyle w:val="NormalWeb"/>
              <w:spacing w:before="0" w:beforeAutospacing="0"/>
              <w:rPr>
                <w:rFonts w:ascii="Arial" w:hAnsi="Arial" w:cs="Arial"/>
                <w:sz w:val="16"/>
                <w:szCs w:val="16"/>
              </w:rPr>
            </w:pPr>
            <w:hyperlink r:id="rId111" w:history="1">
              <w:r w:rsidR="00FB2F53" w:rsidRPr="00FB2F53">
                <w:rPr>
                  <w:rStyle w:val="Hyperlink"/>
                  <w:rFonts w:ascii="Arial" w:hAnsi="Arial" w:cs="Arial"/>
                  <w:sz w:val="16"/>
                  <w:szCs w:val="16"/>
                </w:rPr>
                <w:t>R4-2113508</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BE5FA3E"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RRM requirements of FR2 inter-band UL CA for IBM</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0BDE582"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Ericsson</w:t>
            </w:r>
          </w:p>
        </w:tc>
      </w:tr>
      <w:tr w:rsidR="00FB2F53" w:rsidRPr="00FB2F53" w14:paraId="4C7D6706"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6E5D937E" w14:textId="77777777" w:rsidR="00FB2F53" w:rsidRPr="00FB2F53" w:rsidRDefault="004E4751" w:rsidP="002F7BA3">
            <w:pPr>
              <w:pStyle w:val="NormalWeb"/>
              <w:spacing w:before="0" w:beforeAutospacing="0"/>
              <w:rPr>
                <w:rFonts w:ascii="Arial" w:hAnsi="Arial" w:cs="Arial"/>
                <w:sz w:val="16"/>
                <w:szCs w:val="16"/>
              </w:rPr>
            </w:pPr>
            <w:hyperlink r:id="rId112" w:history="1">
              <w:r w:rsidR="00FB2F53" w:rsidRPr="00FB2F53">
                <w:rPr>
                  <w:rStyle w:val="Hyperlink"/>
                  <w:rFonts w:ascii="Arial" w:hAnsi="Arial" w:cs="Arial"/>
                  <w:sz w:val="16"/>
                  <w:szCs w:val="16"/>
                </w:rPr>
                <w:t>R4-2113818</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6F035CC"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 on RRM impacts for FR2 inter-band UL CA with IBM</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84C91AD"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Huawei, HiSilicon</w:t>
            </w:r>
          </w:p>
        </w:tc>
      </w:tr>
      <w:tr w:rsidR="00FB2F53" w:rsidRPr="00FB2F53" w14:paraId="7A1D7B06"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1E62E78" w14:textId="77777777" w:rsidR="00FB2F53" w:rsidRPr="00FB2F53" w:rsidRDefault="004E4751" w:rsidP="002F7BA3">
            <w:pPr>
              <w:pStyle w:val="NormalWeb"/>
              <w:spacing w:before="0" w:beforeAutospacing="0"/>
              <w:rPr>
                <w:rFonts w:ascii="Arial" w:hAnsi="Arial" w:cs="Arial"/>
                <w:sz w:val="16"/>
                <w:szCs w:val="16"/>
              </w:rPr>
            </w:pPr>
            <w:hyperlink r:id="rId113" w:history="1">
              <w:r w:rsidR="00FB2F53" w:rsidRPr="00FB2F53">
                <w:rPr>
                  <w:rStyle w:val="Hyperlink"/>
                  <w:rFonts w:ascii="Arial" w:hAnsi="Arial" w:cs="Arial"/>
                  <w:sz w:val="16"/>
                  <w:szCs w:val="16"/>
                </w:rPr>
                <w:t>R4-2114019</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6916A89"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Discussion on inter-band UL CA for IBM</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3B10BC6"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Nokia, Nokia Shanghai Bell</w:t>
            </w:r>
          </w:p>
        </w:tc>
      </w:tr>
      <w:tr w:rsidR="00FB2F53" w:rsidRPr="00FB2F53" w14:paraId="484B988F"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8059C0D" w14:textId="77777777" w:rsidR="00FB2F53" w:rsidRPr="00FB2F53" w:rsidRDefault="004E4751" w:rsidP="002F7BA3">
            <w:pPr>
              <w:pStyle w:val="NormalWeb"/>
              <w:spacing w:before="0" w:beforeAutospacing="0"/>
              <w:rPr>
                <w:rFonts w:ascii="Arial" w:hAnsi="Arial" w:cs="Arial"/>
                <w:sz w:val="16"/>
                <w:szCs w:val="16"/>
              </w:rPr>
            </w:pPr>
            <w:hyperlink r:id="rId114" w:history="1">
              <w:r w:rsidR="00FB2F53" w:rsidRPr="00FB2F53">
                <w:rPr>
                  <w:rStyle w:val="Hyperlink"/>
                  <w:rFonts w:ascii="Arial" w:hAnsi="Arial" w:cs="Arial"/>
                  <w:sz w:val="16"/>
                  <w:szCs w:val="16"/>
                </w:rPr>
                <w:t>R4-2112089</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6A4076C3"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UL gaps for Tx power management RRM aspect</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6190117"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Apple</w:t>
            </w:r>
          </w:p>
        </w:tc>
      </w:tr>
      <w:tr w:rsidR="00FB2F53" w:rsidRPr="00FB2F53" w14:paraId="46F1CA9A"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728918D" w14:textId="77777777" w:rsidR="00FB2F53" w:rsidRPr="00FB2F53" w:rsidRDefault="004E4751" w:rsidP="002F7BA3">
            <w:pPr>
              <w:pStyle w:val="NormalWeb"/>
              <w:spacing w:before="0" w:beforeAutospacing="0"/>
              <w:rPr>
                <w:rFonts w:ascii="Arial" w:hAnsi="Arial" w:cs="Arial"/>
                <w:sz w:val="16"/>
                <w:szCs w:val="16"/>
              </w:rPr>
            </w:pPr>
            <w:hyperlink r:id="rId115" w:history="1">
              <w:r w:rsidR="00FB2F53" w:rsidRPr="00FB2F53">
                <w:rPr>
                  <w:rStyle w:val="Hyperlink"/>
                  <w:rFonts w:ascii="Arial" w:hAnsi="Arial" w:cs="Arial"/>
                  <w:sz w:val="16"/>
                  <w:szCs w:val="16"/>
                </w:rPr>
                <w:t>R4-2112705</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A647B68"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UL gaps for self-calibration and monitoring</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BDF0C90"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Qualcomm Incorporated</w:t>
            </w:r>
          </w:p>
        </w:tc>
      </w:tr>
      <w:tr w:rsidR="00FB2F53" w:rsidRPr="00FB2F53" w14:paraId="7C3515C0" w14:textId="77777777" w:rsidTr="00FB2F53">
        <w:tc>
          <w:tcPr>
            <w:tcW w:w="1127"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4F64B10" w14:textId="77777777" w:rsidR="00FB2F53" w:rsidRPr="00FB2F53" w:rsidRDefault="004E4751" w:rsidP="002F7BA3">
            <w:pPr>
              <w:pStyle w:val="NormalWeb"/>
              <w:spacing w:before="0" w:beforeAutospacing="0"/>
              <w:rPr>
                <w:rFonts w:ascii="Arial" w:hAnsi="Arial" w:cs="Arial"/>
                <w:sz w:val="16"/>
                <w:szCs w:val="16"/>
              </w:rPr>
            </w:pPr>
            <w:hyperlink r:id="rId116" w:history="1">
              <w:r w:rsidR="00FB2F53" w:rsidRPr="00FB2F53">
                <w:rPr>
                  <w:rStyle w:val="Hyperlink"/>
                  <w:rFonts w:ascii="Arial" w:hAnsi="Arial" w:cs="Arial"/>
                  <w:sz w:val="16"/>
                  <w:szCs w:val="16"/>
                </w:rPr>
                <w:t>R4-2114016</w:t>
              </w:r>
            </w:hyperlink>
          </w:p>
        </w:tc>
        <w:tc>
          <w:tcPr>
            <w:tcW w:w="7235"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37AA8BD7"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Network impact of UE FR2 UL Gap for UE Tx power enhancements</w:t>
            </w:r>
          </w:p>
        </w:tc>
        <w:tc>
          <w:tcPr>
            <w:tcW w:w="182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4C38795" w14:textId="77777777" w:rsidR="00FB2F53" w:rsidRPr="00FB2F53" w:rsidRDefault="00FB2F53" w:rsidP="002F7BA3">
            <w:pPr>
              <w:pStyle w:val="NormalWeb"/>
              <w:spacing w:before="0" w:beforeAutospacing="0"/>
              <w:rPr>
                <w:rFonts w:ascii="Arial" w:hAnsi="Arial" w:cs="Arial"/>
                <w:sz w:val="16"/>
                <w:szCs w:val="16"/>
              </w:rPr>
            </w:pPr>
            <w:r w:rsidRPr="00FB2F53">
              <w:rPr>
                <w:rFonts w:ascii="Arial" w:hAnsi="Arial" w:cs="Arial"/>
                <w:sz w:val="16"/>
                <w:szCs w:val="16"/>
              </w:rPr>
              <w:t>Nokia, Nokia Shanghai Bell</w:t>
            </w:r>
          </w:p>
        </w:tc>
      </w:tr>
    </w:tbl>
    <w:p w14:paraId="6A264353" w14:textId="77777777" w:rsidR="00502574" w:rsidRDefault="00502574" w:rsidP="007E1C85">
      <w:pPr>
        <w:overflowPunct/>
        <w:autoSpaceDE/>
        <w:autoSpaceDN/>
        <w:snapToGrid w:val="0"/>
        <w:spacing w:after="0"/>
        <w:textAlignment w:val="auto"/>
        <w:rPr>
          <w:rFonts w:ascii="Arial" w:hAnsi="Arial" w:cs="Arial"/>
          <w:b/>
          <w:bCs/>
          <w:lang w:eastAsia="ja-JP"/>
        </w:rPr>
      </w:pPr>
    </w:p>
    <w:sectPr w:rsidR="00502574" w:rsidSect="006C090F">
      <w:footerReference w:type="default" r:id="rId1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28AB1" w14:textId="77777777" w:rsidR="004723C8" w:rsidRDefault="004723C8">
      <w:r>
        <w:separator/>
      </w:r>
    </w:p>
  </w:endnote>
  <w:endnote w:type="continuationSeparator" w:id="0">
    <w:p w14:paraId="110D33B6" w14:textId="77777777" w:rsidR="004723C8" w:rsidRDefault="0047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162BDF" w:rsidRDefault="00162B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128B5" w14:textId="77777777" w:rsidR="004723C8" w:rsidRDefault="004723C8">
      <w:r>
        <w:separator/>
      </w:r>
    </w:p>
  </w:footnote>
  <w:footnote w:type="continuationSeparator" w:id="0">
    <w:p w14:paraId="76A38EE8" w14:textId="77777777" w:rsidR="004723C8" w:rsidRDefault="00472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E18F5"/>
    <w:multiLevelType w:val="multilevel"/>
    <w:tmpl w:val="6040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7637"/>
    <w:multiLevelType w:val="multilevel"/>
    <w:tmpl w:val="F86E2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13850"/>
    <w:multiLevelType w:val="multilevel"/>
    <w:tmpl w:val="41AE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27627"/>
    <w:multiLevelType w:val="multilevel"/>
    <w:tmpl w:val="1568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715DC9"/>
    <w:multiLevelType w:val="hybridMultilevel"/>
    <w:tmpl w:val="C5F874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BA3819"/>
    <w:multiLevelType w:val="multilevel"/>
    <w:tmpl w:val="A9AA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885B1E"/>
    <w:multiLevelType w:val="multilevel"/>
    <w:tmpl w:val="9CC0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030EA5"/>
    <w:multiLevelType w:val="multilevel"/>
    <w:tmpl w:val="E516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7B4A9A"/>
    <w:multiLevelType w:val="multilevel"/>
    <w:tmpl w:val="87568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DC2B12"/>
    <w:multiLevelType w:val="multilevel"/>
    <w:tmpl w:val="0004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914BE3"/>
    <w:multiLevelType w:val="multilevel"/>
    <w:tmpl w:val="EE40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F23072"/>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28D3096"/>
    <w:multiLevelType w:val="multilevel"/>
    <w:tmpl w:val="2FAE8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022449"/>
    <w:multiLevelType w:val="multilevel"/>
    <w:tmpl w:val="88DCC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4B95DE8"/>
    <w:multiLevelType w:val="multilevel"/>
    <w:tmpl w:val="9C4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BD93E01"/>
    <w:multiLevelType w:val="hybridMultilevel"/>
    <w:tmpl w:val="BFF248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1D61C9"/>
    <w:multiLevelType w:val="multilevel"/>
    <w:tmpl w:val="7476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9"/>
  </w:num>
  <w:num w:numId="3">
    <w:abstractNumId w:val="20"/>
  </w:num>
  <w:num w:numId="4">
    <w:abstractNumId w:val="5"/>
  </w:num>
  <w:num w:numId="5">
    <w:abstractNumId w:val="18"/>
  </w:num>
  <w:num w:numId="6">
    <w:abstractNumId w:val="4"/>
  </w:num>
  <w:num w:numId="7">
    <w:abstractNumId w:val="19"/>
  </w:num>
  <w:num w:numId="8">
    <w:abstractNumId w:val="13"/>
  </w:num>
  <w:num w:numId="9">
    <w:abstractNumId w:val="12"/>
  </w:num>
  <w:num w:numId="10">
    <w:abstractNumId w:val="10"/>
  </w:num>
  <w:num w:numId="11">
    <w:abstractNumId w:val="17"/>
  </w:num>
  <w:num w:numId="12">
    <w:abstractNumId w:val="2"/>
  </w:num>
  <w:num w:numId="13">
    <w:abstractNumId w:val="8"/>
  </w:num>
  <w:num w:numId="14">
    <w:abstractNumId w:val="3"/>
  </w:num>
  <w:num w:numId="15">
    <w:abstractNumId w:val="7"/>
  </w:num>
  <w:num w:numId="16">
    <w:abstractNumId w:val="21"/>
  </w:num>
  <w:num w:numId="17">
    <w:abstractNumId w:val="11"/>
  </w:num>
  <w:num w:numId="18">
    <w:abstractNumId w:val="15"/>
  </w:num>
  <w:num w:numId="19">
    <w:abstractNumId w:val="14"/>
  </w:num>
  <w:num w:numId="20">
    <w:abstractNumId w:val="0"/>
  </w:num>
  <w:num w:numId="21">
    <w:abstractNumId w:val="6"/>
  </w:num>
  <w:num w:numId="22">
    <w:abstractNumId w:val="1"/>
  </w:num>
  <w:num w:numId="2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1C3B"/>
    <w:rsid w:val="00014306"/>
    <w:rsid w:val="000276C5"/>
    <w:rsid w:val="000415F1"/>
    <w:rsid w:val="0004456C"/>
    <w:rsid w:val="0005259B"/>
    <w:rsid w:val="00053FEE"/>
    <w:rsid w:val="00056953"/>
    <w:rsid w:val="00060AE4"/>
    <w:rsid w:val="00072B94"/>
    <w:rsid w:val="000746A7"/>
    <w:rsid w:val="0008701A"/>
    <w:rsid w:val="000910BB"/>
    <w:rsid w:val="000926AF"/>
    <w:rsid w:val="000A3ED2"/>
    <w:rsid w:val="000A6651"/>
    <w:rsid w:val="000A7543"/>
    <w:rsid w:val="000B1702"/>
    <w:rsid w:val="000C00FA"/>
    <w:rsid w:val="000C51AA"/>
    <w:rsid w:val="000D17BC"/>
    <w:rsid w:val="000D2186"/>
    <w:rsid w:val="000E4F35"/>
    <w:rsid w:val="000F1803"/>
    <w:rsid w:val="000F6C1C"/>
    <w:rsid w:val="001137B5"/>
    <w:rsid w:val="00116F4B"/>
    <w:rsid w:val="00122382"/>
    <w:rsid w:val="001229F4"/>
    <w:rsid w:val="0013083C"/>
    <w:rsid w:val="00137471"/>
    <w:rsid w:val="00140954"/>
    <w:rsid w:val="00147850"/>
    <w:rsid w:val="00150FD3"/>
    <w:rsid w:val="001626A9"/>
    <w:rsid w:val="00162BDF"/>
    <w:rsid w:val="00166F60"/>
    <w:rsid w:val="0017747C"/>
    <w:rsid w:val="001802E6"/>
    <w:rsid w:val="00184428"/>
    <w:rsid w:val="00190A88"/>
    <w:rsid w:val="001934D7"/>
    <w:rsid w:val="001943A0"/>
    <w:rsid w:val="00196067"/>
    <w:rsid w:val="001A248F"/>
    <w:rsid w:val="001A3B5F"/>
    <w:rsid w:val="001A659D"/>
    <w:rsid w:val="001B51AB"/>
    <w:rsid w:val="001B5CA8"/>
    <w:rsid w:val="001C40DF"/>
    <w:rsid w:val="001C4490"/>
    <w:rsid w:val="001C7BB6"/>
    <w:rsid w:val="001D2C1A"/>
    <w:rsid w:val="001D3BA2"/>
    <w:rsid w:val="001D44B7"/>
    <w:rsid w:val="001D615A"/>
    <w:rsid w:val="001D7740"/>
    <w:rsid w:val="001E0075"/>
    <w:rsid w:val="001E1060"/>
    <w:rsid w:val="001E4E22"/>
    <w:rsid w:val="001F1B1F"/>
    <w:rsid w:val="001F2A20"/>
    <w:rsid w:val="001F486F"/>
    <w:rsid w:val="002024DD"/>
    <w:rsid w:val="00207DC4"/>
    <w:rsid w:val="002151A5"/>
    <w:rsid w:val="00215DF0"/>
    <w:rsid w:val="002205A9"/>
    <w:rsid w:val="0022485E"/>
    <w:rsid w:val="0023576D"/>
    <w:rsid w:val="00243A99"/>
    <w:rsid w:val="00263825"/>
    <w:rsid w:val="00265A89"/>
    <w:rsid w:val="002678E8"/>
    <w:rsid w:val="0027293E"/>
    <w:rsid w:val="002763F6"/>
    <w:rsid w:val="00285216"/>
    <w:rsid w:val="0029567C"/>
    <w:rsid w:val="002C0B82"/>
    <w:rsid w:val="002D256C"/>
    <w:rsid w:val="002D4286"/>
    <w:rsid w:val="002F7BA3"/>
    <w:rsid w:val="00301B7A"/>
    <w:rsid w:val="00306D59"/>
    <w:rsid w:val="003112B4"/>
    <w:rsid w:val="00316FE6"/>
    <w:rsid w:val="00317683"/>
    <w:rsid w:val="0032279D"/>
    <w:rsid w:val="0032503A"/>
    <w:rsid w:val="00325EE1"/>
    <w:rsid w:val="00327A2A"/>
    <w:rsid w:val="00332437"/>
    <w:rsid w:val="003357C0"/>
    <w:rsid w:val="00344D60"/>
    <w:rsid w:val="0034570F"/>
    <w:rsid w:val="00346477"/>
    <w:rsid w:val="00347CB0"/>
    <w:rsid w:val="00361A8C"/>
    <w:rsid w:val="0036248C"/>
    <w:rsid w:val="00365DB4"/>
    <w:rsid w:val="003666A8"/>
    <w:rsid w:val="00367401"/>
    <w:rsid w:val="0037013E"/>
    <w:rsid w:val="00375678"/>
    <w:rsid w:val="0038474B"/>
    <w:rsid w:val="0039390A"/>
    <w:rsid w:val="00394AB0"/>
    <w:rsid w:val="00395625"/>
    <w:rsid w:val="003956D6"/>
    <w:rsid w:val="00396252"/>
    <w:rsid w:val="003A4B47"/>
    <w:rsid w:val="003B24AF"/>
    <w:rsid w:val="003B3491"/>
    <w:rsid w:val="003B7182"/>
    <w:rsid w:val="003C0884"/>
    <w:rsid w:val="003C15C9"/>
    <w:rsid w:val="003D5036"/>
    <w:rsid w:val="003D7643"/>
    <w:rsid w:val="003D764D"/>
    <w:rsid w:val="003E3A1A"/>
    <w:rsid w:val="003E52E5"/>
    <w:rsid w:val="003E6728"/>
    <w:rsid w:val="003F1B9F"/>
    <w:rsid w:val="0040091C"/>
    <w:rsid w:val="00406D7A"/>
    <w:rsid w:val="004121B8"/>
    <w:rsid w:val="00422CB6"/>
    <w:rsid w:val="004258BA"/>
    <w:rsid w:val="004531C9"/>
    <w:rsid w:val="00456D46"/>
    <w:rsid w:val="00457D91"/>
    <w:rsid w:val="00460C31"/>
    <w:rsid w:val="00464E5B"/>
    <w:rsid w:val="004660E0"/>
    <w:rsid w:val="00466745"/>
    <w:rsid w:val="0047055A"/>
    <w:rsid w:val="004723C8"/>
    <w:rsid w:val="00474450"/>
    <w:rsid w:val="00483F1B"/>
    <w:rsid w:val="004873E6"/>
    <w:rsid w:val="00487870"/>
    <w:rsid w:val="00496F78"/>
    <w:rsid w:val="004A35E1"/>
    <w:rsid w:val="004B15B8"/>
    <w:rsid w:val="004B2036"/>
    <w:rsid w:val="004B49CC"/>
    <w:rsid w:val="004B566C"/>
    <w:rsid w:val="004B7B48"/>
    <w:rsid w:val="004D4AB1"/>
    <w:rsid w:val="004E4751"/>
    <w:rsid w:val="004E7BFC"/>
    <w:rsid w:val="004E7CF3"/>
    <w:rsid w:val="004F218A"/>
    <w:rsid w:val="004F6F68"/>
    <w:rsid w:val="00502574"/>
    <w:rsid w:val="0050334E"/>
    <w:rsid w:val="00505387"/>
    <w:rsid w:val="00512DF7"/>
    <w:rsid w:val="005141E7"/>
    <w:rsid w:val="00517E63"/>
    <w:rsid w:val="00526B0D"/>
    <w:rsid w:val="00530645"/>
    <w:rsid w:val="00534C8E"/>
    <w:rsid w:val="0055346F"/>
    <w:rsid w:val="005579FF"/>
    <w:rsid w:val="00571232"/>
    <w:rsid w:val="0057529C"/>
    <w:rsid w:val="005776DD"/>
    <w:rsid w:val="00582117"/>
    <w:rsid w:val="0058478F"/>
    <w:rsid w:val="00593315"/>
    <w:rsid w:val="005A0D28"/>
    <w:rsid w:val="005A170D"/>
    <w:rsid w:val="005A6C96"/>
    <w:rsid w:val="005B0993"/>
    <w:rsid w:val="005B1695"/>
    <w:rsid w:val="005D0418"/>
    <w:rsid w:val="005E1D58"/>
    <w:rsid w:val="005E353D"/>
    <w:rsid w:val="005E5A03"/>
    <w:rsid w:val="005E7193"/>
    <w:rsid w:val="00610E37"/>
    <w:rsid w:val="006207ED"/>
    <w:rsid w:val="00626BC9"/>
    <w:rsid w:val="00633217"/>
    <w:rsid w:val="00636585"/>
    <w:rsid w:val="00644B5A"/>
    <w:rsid w:val="006458DF"/>
    <w:rsid w:val="00647ED0"/>
    <w:rsid w:val="00650D52"/>
    <w:rsid w:val="006615B2"/>
    <w:rsid w:val="00662313"/>
    <w:rsid w:val="00662567"/>
    <w:rsid w:val="0066281C"/>
    <w:rsid w:val="00667268"/>
    <w:rsid w:val="00673911"/>
    <w:rsid w:val="00675FEB"/>
    <w:rsid w:val="00685783"/>
    <w:rsid w:val="006870C9"/>
    <w:rsid w:val="00687415"/>
    <w:rsid w:val="006A2E7A"/>
    <w:rsid w:val="006A39E1"/>
    <w:rsid w:val="006A3ADF"/>
    <w:rsid w:val="006A7BCB"/>
    <w:rsid w:val="006B4C1E"/>
    <w:rsid w:val="006B6394"/>
    <w:rsid w:val="006C090F"/>
    <w:rsid w:val="006C48D5"/>
    <w:rsid w:val="006C4E32"/>
    <w:rsid w:val="006C56D8"/>
    <w:rsid w:val="006D07AE"/>
    <w:rsid w:val="006D1337"/>
    <w:rsid w:val="006D1C93"/>
    <w:rsid w:val="006E3F11"/>
    <w:rsid w:val="006E526C"/>
    <w:rsid w:val="006F06DE"/>
    <w:rsid w:val="006F1A4A"/>
    <w:rsid w:val="006F5C18"/>
    <w:rsid w:val="0070044E"/>
    <w:rsid w:val="00701410"/>
    <w:rsid w:val="007113A1"/>
    <w:rsid w:val="00721CF6"/>
    <w:rsid w:val="00722684"/>
    <w:rsid w:val="00723E46"/>
    <w:rsid w:val="00725822"/>
    <w:rsid w:val="00733826"/>
    <w:rsid w:val="00742FB2"/>
    <w:rsid w:val="00744F2D"/>
    <w:rsid w:val="00762473"/>
    <w:rsid w:val="00766CFB"/>
    <w:rsid w:val="00767115"/>
    <w:rsid w:val="00774206"/>
    <w:rsid w:val="00774868"/>
    <w:rsid w:val="007816FF"/>
    <w:rsid w:val="00783B44"/>
    <w:rsid w:val="00785028"/>
    <w:rsid w:val="0078617F"/>
    <w:rsid w:val="007A3A5A"/>
    <w:rsid w:val="007A4370"/>
    <w:rsid w:val="007B5F7C"/>
    <w:rsid w:val="007C4FC5"/>
    <w:rsid w:val="007C6A55"/>
    <w:rsid w:val="007D2ED1"/>
    <w:rsid w:val="007D68A4"/>
    <w:rsid w:val="007E0389"/>
    <w:rsid w:val="007E1229"/>
    <w:rsid w:val="007E1C85"/>
    <w:rsid w:val="007E1D15"/>
    <w:rsid w:val="007E1DEA"/>
    <w:rsid w:val="007E2202"/>
    <w:rsid w:val="007F26F4"/>
    <w:rsid w:val="00813B72"/>
    <w:rsid w:val="008145EA"/>
    <w:rsid w:val="00815869"/>
    <w:rsid w:val="00816B81"/>
    <w:rsid w:val="00823B90"/>
    <w:rsid w:val="008240CF"/>
    <w:rsid w:val="0083266E"/>
    <w:rsid w:val="008546E5"/>
    <w:rsid w:val="00863682"/>
    <w:rsid w:val="00865EA8"/>
    <w:rsid w:val="00871653"/>
    <w:rsid w:val="00871A8E"/>
    <w:rsid w:val="008723DC"/>
    <w:rsid w:val="00880684"/>
    <w:rsid w:val="00881D74"/>
    <w:rsid w:val="00881E7B"/>
    <w:rsid w:val="008836AC"/>
    <w:rsid w:val="00887422"/>
    <w:rsid w:val="0089166C"/>
    <w:rsid w:val="00893204"/>
    <w:rsid w:val="008960DE"/>
    <w:rsid w:val="0089627F"/>
    <w:rsid w:val="008A36DF"/>
    <w:rsid w:val="008C1516"/>
    <w:rsid w:val="008C1698"/>
    <w:rsid w:val="008C1A3D"/>
    <w:rsid w:val="008C6B6D"/>
    <w:rsid w:val="008D01C3"/>
    <w:rsid w:val="008D1E13"/>
    <w:rsid w:val="008D6549"/>
    <w:rsid w:val="008D70D2"/>
    <w:rsid w:val="008F2186"/>
    <w:rsid w:val="00900AE8"/>
    <w:rsid w:val="00900DAD"/>
    <w:rsid w:val="00913ECA"/>
    <w:rsid w:val="0091408E"/>
    <w:rsid w:val="0091678E"/>
    <w:rsid w:val="00925544"/>
    <w:rsid w:val="009378CA"/>
    <w:rsid w:val="0095025E"/>
    <w:rsid w:val="00955C4C"/>
    <w:rsid w:val="0099311B"/>
    <w:rsid w:val="00995338"/>
    <w:rsid w:val="00996777"/>
    <w:rsid w:val="009A251F"/>
    <w:rsid w:val="009A7E3E"/>
    <w:rsid w:val="009B1D0B"/>
    <w:rsid w:val="009B3F61"/>
    <w:rsid w:val="009C0BC7"/>
    <w:rsid w:val="009C1284"/>
    <w:rsid w:val="009C6592"/>
    <w:rsid w:val="009D261E"/>
    <w:rsid w:val="009D4250"/>
    <w:rsid w:val="009E209B"/>
    <w:rsid w:val="009E2E97"/>
    <w:rsid w:val="009F0747"/>
    <w:rsid w:val="009F0A53"/>
    <w:rsid w:val="009F417E"/>
    <w:rsid w:val="00A03514"/>
    <w:rsid w:val="00A151A4"/>
    <w:rsid w:val="00A17079"/>
    <w:rsid w:val="00A261F0"/>
    <w:rsid w:val="00A37C42"/>
    <w:rsid w:val="00A448C3"/>
    <w:rsid w:val="00A458D4"/>
    <w:rsid w:val="00A46FB7"/>
    <w:rsid w:val="00A53118"/>
    <w:rsid w:val="00A61EC8"/>
    <w:rsid w:val="00A86AB5"/>
    <w:rsid w:val="00A918C4"/>
    <w:rsid w:val="00A97226"/>
    <w:rsid w:val="00AA0391"/>
    <w:rsid w:val="00AA0E64"/>
    <w:rsid w:val="00AA142F"/>
    <w:rsid w:val="00AA53DB"/>
    <w:rsid w:val="00AB239A"/>
    <w:rsid w:val="00AB2688"/>
    <w:rsid w:val="00AC39FB"/>
    <w:rsid w:val="00AD51D1"/>
    <w:rsid w:val="00AD53C7"/>
    <w:rsid w:val="00AD7ADC"/>
    <w:rsid w:val="00AE08EB"/>
    <w:rsid w:val="00AF3414"/>
    <w:rsid w:val="00AF4662"/>
    <w:rsid w:val="00AF718E"/>
    <w:rsid w:val="00B00BBE"/>
    <w:rsid w:val="00B10710"/>
    <w:rsid w:val="00B179BD"/>
    <w:rsid w:val="00B208FA"/>
    <w:rsid w:val="00B25C12"/>
    <w:rsid w:val="00B26E3C"/>
    <w:rsid w:val="00B2766F"/>
    <w:rsid w:val="00B314B8"/>
    <w:rsid w:val="00B31ABC"/>
    <w:rsid w:val="00B331DF"/>
    <w:rsid w:val="00B445ED"/>
    <w:rsid w:val="00B46384"/>
    <w:rsid w:val="00B6300F"/>
    <w:rsid w:val="00B70389"/>
    <w:rsid w:val="00B757AC"/>
    <w:rsid w:val="00B805B5"/>
    <w:rsid w:val="00B84623"/>
    <w:rsid w:val="00BA51EF"/>
    <w:rsid w:val="00BA5D0A"/>
    <w:rsid w:val="00BB0843"/>
    <w:rsid w:val="00BB66D5"/>
    <w:rsid w:val="00BC7E6E"/>
    <w:rsid w:val="00BE1D1F"/>
    <w:rsid w:val="00BE3060"/>
    <w:rsid w:val="00BE34B5"/>
    <w:rsid w:val="00BE5E66"/>
    <w:rsid w:val="00BE6BBA"/>
    <w:rsid w:val="00BF142B"/>
    <w:rsid w:val="00C00281"/>
    <w:rsid w:val="00C00630"/>
    <w:rsid w:val="00C00970"/>
    <w:rsid w:val="00C05625"/>
    <w:rsid w:val="00C174F1"/>
    <w:rsid w:val="00C1751E"/>
    <w:rsid w:val="00C17C6C"/>
    <w:rsid w:val="00C21339"/>
    <w:rsid w:val="00C266F9"/>
    <w:rsid w:val="00C31E02"/>
    <w:rsid w:val="00C371EA"/>
    <w:rsid w:val="00C445AD"/>
    <w:rsid w:val="00C44CBA"/>
    <w:rsid w:val="00C458F0"/>
    <w:rsid w:val="00C4666A"/>
    <w:rsid w:val="00C479A3"/>
    <w:rsid w:val="00C50477"/>
    <w:rsid w:val="00C74DAF"/>
    <w:rsid w:val="00C80116"/>
    <w:rsid w:val="00C806E2"/>
    <w:rsid w:val="00C84DD0"/>
    <w:rsid w:val="00C87BFC"/>
    <w:rsid w:val="00C87DB2"/>
    <w:rsid w:val="00CA2FC6"/>
    <w:rsid w:val="00CB6F04"/>
    <w:rsid w:val="00CE73A3"/>
    <w:rsid w:val="00CF5E71"/>
    <w:rsid w:val="00CF7FAC"/>
    <w:rsid w:val="00D02A22"/>
    <w:rsid w:val="00D06F94"/>
    <w:rsid w:val="00D12233"/>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3002"/>
    <w:rsid w:val="00DA35C5"/>
    <w:rsid w:val="00DC5067"/>
    <w:rsid w:val="00DC515F"/>
    <w:rsid w:val="00DC7333"/>
    <w:rsid w:val="00DE2A08"/>
    <w:rsid w:val="00DE2B4D"/>
    <w:rsid w:val="00E00E44"/>
    <w:rsid w:val="00E01E1C"/>
    <w:rsid w:val="00E049A8"/>
    <w:rsid w:val="00E12ECB"/>
    <w:rsid w:val="00E1451F"/>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82C8E"/>
    <w:rsid w:val="00E87CFA"/>
    <w:rsid w:val="00E93D77"/>
    <w:rsid w:val="00E95264"/>
    <w:rsid w:val="00E9664F"/>
    <w:rsid w:val="00E96FEB"/>
    <w:rsid w:val="00EA007F"/>
    <w:rsid w:val="00EA2172"/>
    <w:rsid w:val="00EA2DC1"/>
    <w:rsid w:val="00EA6890"/>
    <w:rsid w:val="00EB693E"/>
    <w:rsid w:val="00EB69AB"/>
    <w:rsid w:val="00EB6DC3"/>
    <w:rsid w:val="00EC2085"/>
    <w:rsid w:val="00EC5571"/>
    <w:rsid w:val="00ED0E8F"/>
    <w:rsid w:val="00EE1504"/>
    <w:rsid w:val="00EE3247"/>
    <w:rsid w:val="00EE349F"/>
    <w:rsid w:val="00EE3B5B"/>
    <w:rsid w:val="00EE4CC9"/>
    <w:rsid w:val="00EF4800"/>
    <w:rsid w:val="00EF674A"/>
    <w:rsid w:val="00EF7754"/>
    <w:rsid w:val="00F00A3D"/>
    <w:rsid w:val="00F17B1D"/>
    <w:rsid w:val="00F17CA4"/>
    <w:rsid w:val="00F20303"/>
    <w:rsid w:val="00F24DDD"/>
    <w:rsid w:val="00F2770B"/>
    <w:rsid w:val="00F366F4"/>
    <w:rsid w:val="00F46F3C"/>
    <w:rsid w:val="00F549A3"/>
    <w:rsid w:val="00F55CBF"/>
    <w:rsid w:val="00F57DBF"/>
    <w:rsid w:val="00F72B10"/>
    <w:rsid w:val="00F77359"/>
    <w:rsid w:val="00F77792"/>
    <w:rsid w:val="00F804F1"/>
    <w:rsid w:val="00F84326"/>
    <w:rsid w:val="00F84888"/>
    <w:rsid w:val="00F86A73"/>
    <w:rsid w:val="00F9600C"/>
    <w:rsid w:val="00FA089D"/>
    <w:rsid w:val="00FA2D77"/>
    <w:rsid w:val="00FA58DA"/>
    <w:rsid w:val="00FA5C77"/>
    <w:rsid w:val="00FB2F53"/>
    <w:rsid w:val="00FB452B"/>
    <w:rsid w:val="00FC345B"/>
    <w:rsid w:val="00FD12C9"/>
    <w:rsid w:val="00FD4E37"/>
    <w:rsid w:val="00FD5563"/>
    <w:rsid w:val="00FF5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43205732">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85697657">
      <w:bodyDiv w:val="1"/>
      <w:marLeft w:val="0"/>
      <w:marRight w:val="0"/>
      <w:marTop w:val="0"/>
      <w:marBottom w:val="0"/>
      <w:divBdr>
        <w:top w:val="none" w:sz="0" w:space="0" w:color="auto"/>
        <w:left w:val="none" w:sz="0" w:space="0" w:color="auto"/>
        <w:bottom w:val="none" w:sz="0" w:space="0" w:color="auto"/>
        <w:right w:val="none" w:sz="0" w:space="0" w:color="auto"/>
      </w:divBdr>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0-e/Docs/R4-2113096.zip" TargetMode="External"/><Relationship Id="rId117" Type="http://schemas.openxmlformats.org/officeDocument/2006/relationships/footer" Target="footer1.xml"/><Relationship Id="rId21" Type="http://schemas.openxmlformats.org/officeDocument/2006/relationships/hyperlink" Target="https://www.3gpp.org/ftp/TSG_RAN/WG4_Radio/TSGR4_100-e/Docs/R4-2112791.zip" TargetMode="External"/><Relationship Id="rId42" Type="http://schemas.openxmlformats.org/officeDocument/2006/relationships/hyperlink" Target="https://www.3gpp.org/ftp/TSG_RAN/WG4_Radio/TSGR4_100-e/Docs/R4-2112975.zip" TargetMode="External"/><Relationship Id="rId47" Type="http://schemas.openxmlformats.org/officeDocument/2006/relationships/hyperlink" Target="https://www.3gpp.org/ftp/TSG_RAN/WG4_Radio/TSGR4_100-e/Docs/R4-2113662.zip" TargetMode="External"/><Relationship Id="rId63" Type="http://schemas.openxmlformats.org/officeDocument/2006/relationships/hyperlink" Target="https://www.3gpp.org/ftp/TSG_RAN/WG4_Radio/TSGR4_100-e/Docs/R4-2112729.zip" TargetMode="External"/><Relationship Id="rId68" Type="http://schemas.openxmlformats.org/officeDocument/2006/relationships/hyperlink" Target="https://www.3gpp.org/ftp/TSG_RAN/WG4_Radio/TSGR4_100-e/Docs/R4-2113100.zip" TargetMode="External"/><Relationship Id="rId84" Type="http://schemas.openxmlformats.org/officeDocument/2006/relationships/hyperlink" Target="https://www.3gpp.org/ftp/TSG_RAN/WG4_Radio/TSGR4_100-e/Docs/R4-2113817.zip" TargetMode="External"/><Relationship Id="rId89" Type="http://schemas.openxmlformats.org/officeDocument/2006/relationships/hyperlink" Target="https://www.3gpp.org/ftp/TSG_RAN/WG4_Radio/TSGR4_100-e/Docs/R4-2114019.zip" TargetMode="External"/><Relationship Id="rId112" Type="http://schemas.openxmlformats.org/officeDocument/2006/relationships/hyperlink" Target="https://www.3gpp.org/ftp/TSG_RAN/WG4_Radio/TSGR4_100-e/Docs/R4-2113818.zip" TargetMode="External"/><Relationship Id="rId16" Type="http://schemas.openxmlformats.org/officeDocument/2006/relationships/hyperlink" Target="https://www.3gpp.org/ftp/TSG_RAN/WG4_Radio/TSGR4_100-e/Docs/R4-2112902.zip" TargetMode="External"/><Relationship Id="rId107" Type="http://schemas.openxmlformats.org/officeDocument/2006/relationships/hyperlink" Target="https://www.3gpp.org/ftp/TSG_RAN/WG4_Radio/TSGR4_100-e/Docs/R4-2113507.zip" TargetMode="External"/><Relationship Id="rId11" Type="http://schemas.openxmlformats.org/officeDocument/2006/relationships/footnotes" Target="footnotes.xml"/><Relationship Id="rId24" Type="http://schemas.openxmlformats.org/officeDocument/2006/relationships/hyperlink" Target="https://www.3gpp.org/ftp/TSG_RAN/WG4_Radio/TSGR4_100-e/Docs/R4-2113002.zip" TargetMode="External"/><Relationship Id="rId32" Type="http://schemas.openxmlformats.org/officeDocument/2006/relationships/hyperlink" Target="https://www.3gpp.org/ftp/TSG_RAN/WG4_Radio/TSGR4_100-e/Docs/R4-2113097.zip" TargetMode="External"/><Relationship Id="rId37" Type="http://schemas.openxmlformats.org/officeDocument/2006/relationships/hyperlink" Target="https://www.3gpp.org/ftp/TSG_RAN/WG4_Radio/TSGR4_100-e/Docs/R4-2111903.zip" TargetMode="External"/><Relationship Id="rId40" Type="http://schemas.openxmlformats.org/officeDocument/2006/relationships/hyperlink" Target="https://www.3gpp.org/ftp/TSG_RAN/WG4_Radio/TSGR4_100-e/Docs/R4-2112634.zip" TargetMode="External"/><Relationship Id="rId45" Type="http://schemas.openxmlformats.org/officeDocument/2006/relationships/hyperlink" Target="https://www.3gpp.org/ftp/TSG_RAN/WG4_Radio/TSGR4_100-e/Docs/R4-2113004.zip" TargetMode="External"/><Relationship Id="rId53" Type="http://schemas.openxmlformats.org/officeDocument/2006/relationships/hyperlink" Target="https://www.3gpp.org/ftp/TSG_RAN/WG4_Radio/TSGR4_100-e/Docs/R4-2112808.zip" TargetMode="External"/><Relationship Id="rId58" Type="http://schemas.openxmlformats.org/officeDocument/2006/relationships/hyperlink" Target="https://www.3gpp.org/ftp/TSG_RAN/WG4_Radio/TSGR4_100-e/Docs/R4-2111772.zip" TargetMode="External"/><Relationship Id="rId66" Type="http://schemas.openxmlformats.org/officeDocument/2006/relationships/hyperlink" Target="https://www.3gpp.org/ftp/TSG_RAN/WG4_Radio/TSGR4_100-e/Docs/R4-2112787.zip" TargetMode="External"/><Relationship Id="rId74" Type="http://schemas.openxmlformats.org/officeDocument/2006/relationships/hyperlink" Target="https://www.3gpp.org/ftp/TSG_RAN/WG4_Radio/TSGR4_100-e/Docs/R4-2112702.zip" TargetMode="External"/><Relationship Id="rId79" Type="http://schemas.openxmlformats.org/officeDocument/2006/relationships/hyperlink" Target="https://www.3gpp.org/ftp/TSG_RAN/WG4_Radio/TSGR4_100-e/Docs/R4-2114017.zip" TargetMode="External"/><Relationship Id="rId87" Type="http://schemas.openxmlformats.org/officeDocument/2006/relationships/hyperlink" Target="https://www.3gpp.org/ftp/TSG_RAN/WG4_Radio/TSGR4_100-e/Docs/R4-2113508.zip" TargetMode="External"/><Relationship Id="rId102" Type="http://schemas.openxmlformats.org/officeDocument/2006/relationships/hyperlink" Target="https://www.3gpp.org/ftp/TSG_RAN/WG4_Radio/TSGR4_100-e/Docs/R4-2113816.zip" TargetMode="External"/><Relationship Id="rId110" Type="http://schemas.openxmlformats.org/officeDocument/2006/relationships/hyperlink" Target="https://www.3gpp.org/ftp/TSG_RAN/WG4_Radio/TSGR4_100-e/Docs/R4-2112704.zip" TargetMode="External"/><Relationship Id="rId115" Type="http://schemas.openxmlformats.org/officeDocument/2006/relationships/hyperlink" Target="https://www.3gpp.org/ftp/TSG_RAN/WG4_Radio/TSGR4_100-e/Docs/R4-2112705.zip" TargetMode="External"/><Relationship Id="rId5" Type="http://schemas.openxmlformats.org/officeDocument/2006/relationships/customXml" Target="../customXml/item5.xml"/><Relationship Id="rId61" Type="http://schemas.openxmlformats.org/officeDocument/2006/relationships/hyperlink" Target="https://www.3gpp.org/ftp/TSG_RAN/WG4_Radio/TSGR4_100-e/Docs/R4-2114548.zip" TargetMode="External"/><Relationship Id="rId82" Type="http://schemas.openxmlformats.org/officeDocument/2006/relationships/hyperlink" Target="https://www.3gpp.org/ftp/TSG_RAN/WG4_Radio/TSGR4_100-e/Docs/R4-2113268.zip" TargetMode="External"/><Relationship Id="rId90" Type="http://schemas.openxmlformats.org/officeDocument/2006/relationships/hyperlink" Target="https://www.3gpp.org/ftp/TSG_RAN/WG4_Radio/TSGR4_100-e/Docs/R4-2112089.zip" TargetMode="External"/><Relationship Id="rId95" Type="http://schemas.openxmlformats.org/officeDocument/2006/relationships/hyperlink" Target="https://www.3gpp.org/ftp/TSG_RAN/WG4_Radio/TSGR4_100-e/Docs/R4-2112339.zip" TargetMode="External"/><Relationship Id="rId19" Type="http://schemas.openxmlformats.org/officeDocument/2006/relationships/hyperlink" Target="https://www.3gpp.org/ftp/TSG_RAN/WG4_Radio/TSGR4_100-e/Docs/R4-2114487.zip" TargetMode="External"/><Relationship Id="rId14" Type="http://schemas.openxmlformats.org/officeDocument/2006/relationships/hyperlink" Target="https://www.3gpp.org/ftp/TSG_RAN/WG4_Radio/TSGR4_100-e/Docs/R4-2112793.zip" TargetMode="External"/><Relationship Id="rId22" Type="http://schemas.openxmlformats.org/officeDocument/2006/relationships/hyperlink" Target="https://www.3gpp.org/ftp/TSG_RAN/WG4_Radio/TSGR4_100-e/Docs/R4-2112872.zip" TargetMode="External"/><Relationship Id="rId27" Type="http://schemas.openxmlformats.org/officeDocument/2006/relationships/hyperlink" Target="https://www.3gpp.org/ftp/TSG_RAN/WG4_Radio/TSGR4_100-e/Docs/R4-2113901.zip" TargetMode="External"/><Relationship Id="rId30" Type="http://schemas.openxmlformats.org/officeDocument/2006/relationships/hyperlink" Target="https://www.3gpp.org/ftp/TSG_RAN/WG4_Radio/TSGR4_100-e/Docs/R4-2112873.zip" TargetMode="External"/><Relationship Id="rId35" Type="http://schemas.openxmlformats.org/officeDocument/2006/relationships/hyperlink" Target="https://www.3gpp.org/ftp/TSG_RAN/WG4_Radio/TSGR4_100-e/Docs/R4-2113902.zip" TargetMode="External"/><Relationship Id="rId43" Type="http://schemas.openxmlformats.org/officeDocument/2006/relationships/hyperlink" Target="https://www.3gpp.org/ftp/TSG_RAN/WG4_Radio/TSGR4_100-e/Docs/R4-2113003.zip" TargetMode="External"/><Relationship Id="rId48" Type="http://schemas.openxmlformats.org/officeDocument/2006/relationships/hyperlink" Target="https://www.3gpp.org/ftp/TSG_RAN/WG4_Radio/TSGR4_100-e/Docs/R4-2114492.zip" TargetMode="External"/><Relationship Id="rId56" Type="http://schemas.openxmlformats.org/officeDocument/2006/relationships/hyperlink" Target="https://www.3gpp.org/ftp/TSG_RAN/WG4_Radio/TSGR4_100-e/Docs/R4-2113661.zip" TargetMode="External"/><Relationship Id="rId64" Type="http://schemas.openxmlformats.org/officeDocument/2006/relationships/hyperlink" Target="https://www.3gpp.org/ftp/TSG_RAN/WG4_Radio/TSGR4_100-e/Docs/R4-2112730.zip" TargetMode="External"/><Relationship Id="rId69" Type="http://schemas.openxmlformats.org/officeDocument/2006/relationships/hyperlink" Target="https://www.3gpp.org/ftp/TSG_RAN/WG4_Radio/TSGR4_100-e/Docs/R4-2112426.zip" TargetMode="External"/><Relationship Id="rId77" Type="http://schemas.openxmlformats.org/officeDocument/2006/relationships/hyperlink" Target="https://www.3gpp.org/ftp/TSG_RAN/WG4_Radio/TSGR4_100-e/Docs/R4-2113524.zip" TargetMode="External"/><Relationship Id="rId100" Type="http://schemas.openxmlformats.org/officeDocument/2006/relationships/hyperlink" Target="https://www.3gpp.org/ftp/TSG_RAN/WG4_Radio/TSGR4_100-e/Docs/R4-2113267.zip" TargetMode="External"/><Relationship Id="rId105" Type="http://schemas.openxmlformats.org/officeDocument/2006/relationships/hyperlink" Target="https://www.3gpp.org/ftp/TSG_RAN/WG4_Radio/TSGR4_100-e/Docs/R4-2112703.zip" TargetMode="External"/><Relationship Id="rId113" Type="http://schemas.openxmlformats.org/officeDocument/2006/relationships/hyperlink" Target="https://www.3gpp.org/ftp/TSG_RAN/WG4_Radio/TSGR4_100-e/Docs/R4-2114019.zip" TargetMode="External"/><Relationship Id="rId118"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4_Radio/TSGR4_100-e/Docs/R4-2112088.zip" TargetMode="External"/><Relationship Id="rId72" Type="http://schemas.openxmlformats.org/officeDocument/2006/relationships/hyperlink" Target="https://www.3gpp.org/ftp/TSG_RAN/WG4_Radio/TSGR4_100-e/Docs/R4-2112484.zip" TargetMode="External"/><Relationship Id="rId80" Type="http://schemas.openxmlformats.org/officeDocument/2006/relationships/hyperlink" Target="https://www.3gpp.org/ftp/TSG_RAN/WG4_Radio/TSGR4_100-e/Docs/R4-2114192.zip" TargetMode="External"/><Relationship Id="rId85" Type="http://schemas.openxmlformats.org/officeDocument/2006/relationships/hyperlink" Target="https://www.3gpp.org/ftp/TSG_RAN/WG4_Radio/TSGR4_100-e/Docs/R4-2114018.zip" TargetMode="External"/><Relationship Id="rId93" Type="http://schemas.openxmlformats.org/officeDocument/2006/relationships/hyperlink" Target="https://www.3gpp.org/ftp/TSG_RAN/WG4_Radio/TSGR4_100-e/Docs/R4-2112426.zip" TargetMode="External"/><Relationship Id="rId98" Type="http://schemas.openxmlformats.org/officeDocument/2006/relationships/hyperlink" Target="https://www.3gpp.org/ftp/TSG_RAN/WG4_Radio/TSGR4_100-e/Docs/R4-2112702.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4_Radio/TSGR4_100-e/Docs/R4-2112369.zip" TargetMode="External"/><Relationship Id="rId25" Type="http://schemas.openxmlformats.org/officeDocument/2006/relationships/hyperlink" Target="https://www.3gpp.org/ftp/TSG_RAN/WG4_Radio/TSGR4_100-e/Docs/R4-2113026.zip" TargetMode="External"/><Relationship Id="rId33" Type="http://schemas.openxmlformats.org/officeDocument/2006/relationships/hyperlink" Target="https://www.3gpp.org/ftp/TSG_RAN/WG4_Radio/TSGR4_100-e/Docs/R4-2112336.zip" TargetMode="External"/><Relationship Id="rId38" Type="http://schemas.openxmlformats.org/officeDocument/2006/relationships/hyperlink" Target="https://www.3gpp.org/ftp/TSG_RAN/WG4_Radio/TSGR4_100-e/Docs/R4-2112337.zip" TargetMode="External"/><Relationship Id="rId46" Type="http://schemas.openxmlformats.org/officeDocument/2006/relationships/hyperlink" Target="https://www.3gpp.org/ftp/TSG_RAN/WG4_Radio/TSGR4_100-e/Docs/R4-2113212.zip" TargetMode="External"/><Relationship Id="rId59" Type="http://schemas.openxmlformats.org/officeDocument/2006/relationships/hyperlink" Target="https://www.3gpp.org/ftp/TSG_RAN/WG4_Radio/TSGR4_100-e/Docs/R4-2113007.zip" TargetMode="External"/><Relationship Id="rId67" Type="http://schemas.openxmlformats.org/officeDocument/2006/relationships/hyperlink" Target="https://www.3gpp.org/ftp/TSG_RAN/WG4_Radio/TSGR4_100-e/Docs/R4-2113099.zip" TargetMode="External"/><Relationship Id="rId103" Type="http://schemas.openxmlformats.org/officeDocument/2006/relationships/hyperlink" Target="https://www.3gpp.org/ftp/TSG_RAN/WG4_Radio/TSGR4_100-e/Docs/R4-2114017.zip" TargetMode="External"/><Relationship Id="rId108" Type="http://schemas.openxmlformats.org/officeDocument/2006/relationships/hyperlink" Target="https://www.3gpp.org/ftp/TSG_RAN/WG4_Radio/TSGR4_100-e/Docs/R4-2113817.zip" TargetMode="External"/><Relationship Id="rId116" Type="http://schemas.openxmlformats.org/officeDocument/2006/relationships/hyperlink" Target="https://www.3gpp.org/ftp/TSG_RAN/WG4_Radio/TSGR4_100-e/Docs/R4-2114016.zip" TargetMode="External"/><Relationship Id="rId20" Type="http://schemas.openxmlformats.org/officeDocument/2006/relationships/hyperlink" Target="https://www.3gpp.org/ftp/TSG_RAN/WG4_Radio/TSGR4_100-e/Docs/R4-2112335.zip" TargetMode="External"/><Relationship Id="rId41" Type="http://schemas.openxmlformats.org/officeDocument/2006/relationships/hyperlink" Target="https://www.3gpp.org/ftp/TSG_RAN/WG4_Radio/TSGR4_100-e/Docs/R4-2112875.zip" TargetMode="External"/><Relationship Id="rId54" Type="http://schemas.openxmlformats.org/officeDocument/2006/relationships/hyperlink" Target="https://www.3gpp.org/ftp/TSG_RAN/WG4_Radio/TSGR4_100-e/Docs/R4-2113005.zip" TargetMode="External"/><Relationship Id="rId62" Type="http://schemas.openxmlformats.org/officeDocument/2006/relationships/hyperlink" Target="https://www.3gpp.org/ftp/TSG_RAN/WG4_Radio/TSGR4_100-e/Docs/R4-2112648.zip" TargetMode="External"/><Relationship Id="rId70" Type="http://schemas.openxmlformats.org/officeDocument/2006/relationships/hyperlink" Target="https://www.3gpp.org/ftp/TSG_RAN/WG4_Radio/TSGR4_100-e/Docs/R4-2112052.zip" TargetMode="External"/><Relationship Id="rId75" Type="http://schemas.openxmlformats.org/officeDocument/2006/relationships/hyperlink" Target="https://www.3gpp.org/ftp/TSG_RAN/WG4_Radio/TSGR4_100-e/Docs/R4-2113200.zip" TargetMode="External"/><Relationship Id="rId83" Type="http://schemas.openxmlformats.org/officeDocument/2006/relationships/hyperlink" Target="https://www.3gpp.org/ftp/TSG_RAN/WG4_Radio/TSGR4_100-e/Docs/R4-2113507.zip" TargetMode="External"/><Relationship Id="rId88" Type="http://schemas.openxmlformats.org/officeDocument/2006/relationships/hyperlink" Target="https://www.3gpp.org/ftp/TSG_RAN/WG4_Radio/TSGR4_100-e/Docs/R4-2113818.zip" TargetMode="External"/><Relationship Id="rId91" Type="http://schemas.openxmlformats.org/officeDocument/2006/relationships/hyperlink" Target="https://www.3gpp.org/ftp/TSG_RAN/WG4_Radio/TSGR4_100-e/Docs/R4-2112705.zip" TargetMode="External"/><Relationship Id="rId96" Type="http://schemas.openxmlformats.org/officeDocument/2006/relationships/hyperlink" Target="https://www.3gpp.org/ftp/TSG_RAN/WG4_Radio/TSGR4_100-e/Docs/R4-2112484.zip" TargetMode="External"/><Relationship Id="rId111" Type="http://schemas.openxmlformats.org/officeDocument/2006/relationships/hyperlink" Target="https://www.3gpp.org/ftp/TSG_RAN/WG4_Radio/TSGR4_100-e/Docs/R4-2113508.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4_Radio/TSGR4_100-e/Docs/R4-2112901.zip" TargetMode="External"/><Relationship Id="rId23" Type="http://schemas.openxmlformats.org/officeDocument/2006/relationships/hyperlink" Target="https://www.3gpp.org/ftp/TSG_RAN/WG4_Radio/TSGR4_100-e/Docs/R4-2112900.zip" TargetMode="External"/><Relationship Id="rId28" Type="http://schemas.openxmlformats.org/officeDocument/2006/relationships/hyperlink" Target="https://www.3gpp.org/ftp/TSG_RAN/WG4_Radio/TSGR4_100-e/Docs/R4-2112283.zip" TargetMode="External"/><Relationship Id="rId36" Type="http://schemas.openxmlformats.org/officeDocument/2006/relationships/hyperlink" Target="https://www.3gpp.org/ftp/TSG_RAN/WG4_Radio/TSGR4_100-e/Docs/R4-2114061.zip" TargetMode="External"/><Relationship Id="rId49" Type="http://schemas.openxmlformats.org/officeDocument/2006/relationships/hyperlink" Target="https://www.3gpp.org/ftp/TSG_RAN/WG4_Radio/TSGR4_100-e/Docs/R4-2114555.zip" TargetMode="External"/><Relationship Id="rId57" Type="http://schemas.openxmlformats.org/officeDocument/2006/relationships/hyperlink" Target="https://www.3gpp.org/ftp/TSG_RAN/WG4_Radio/TSGR4_100-e/Docs/R4-2113900.zip" TargetMode="External"/><Relationship Id="rId106" Type="http://schemas.openxmlformats.org/officeDocument/2006/relationships/hyperlink" Target="https://www.3gpp.org/ftp/TSG_RAN/WG4_Radio/TSGR4_100-e/Docs/R4-2113268.zip" TargetMode="External"/><Relationship Id="rId114" Type="http://schemas.openxmlformats.org/officeDocument/2006/relationships/hyperlink" Target="https://www.3gpp.org/ftp/TSG_RAN/WG4_Radio/TSGR4_100-e/Docs/R4-2112089.zip" TargetMode="External"/><Relationship Id="rId119"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hyperlink" Target="https://www.3gpp.org/ftp/TSG_RAN/WG4_Radio/TSGR4_100-e/Docs/R4-2113006.zip" TargetMode="External"/><Relationship Id="rId44" Type="http://schemas.openxmlformats.org/officeDocument/2006/relationships/hyperlink" Target="https://www.3gpp.org/ftp/TSG_RAN/WG4_Radio/TSGR4_100-e/Docs/R4-2113098.zip" TargetMode="External"/><Relationship Id="rId52" Type="http://schemas.openxmlformats.org/officeDocument/2006/relationships/hyperlink" Target="https://www.3gpp.org/ftp/TSG_RAN/WG4_Radio/TSGR4_100-e/Docs/R4-2112635.zip" TargetMode="External"/><Relationship Id="rId60" Type="http://schemas.openxmlformats.org/officeDocument/2006/relationships/hyperlink" Target="https://www.3gpp.org/ftp/TSG_RAN/WG4_Radio/TSGR4_100-e/Docs/R4-2113899.zip" TargetMode="External"/><Relationship Id="rId65" Type="http://schemas.openxmlformats.org/officeDocument/2006/relationships/hyperlink" Target="https://www.3gpp.org/ftp/TSG_RAN/WG4_Radio/TSGR4_100-e/Docs/R4-2112786.zip" TargetMode="External"/><Relationship Id="rId73" Type="http://schemas.openxmlformats.org/officeDocument/2006/relationships/hyperlink" Target="https://www.3gpp.org/ftp/TSG_RAN/WG4_Radio/TSGR4_100-e/Docs/R4-2112637.zip" TargetMode="External"/><Relationship Id="rId78" Type="http://schemas.openxmlformats.org/officeDocument/2006/relationships/hyperlink" Target="https://www.3gpp.org/ftp/TSG_RAN/WG4_Radio/TSGR4_100-e/Docs/R4-2113816.zip" TargetMode="External"/><Relationship Id="rId81" Type="http://schemas.openxmlformats.org/officeDocument/2006/relationships/hyperlink" Target="https://www.3gpp.org/ftp/TSG_RAN/WG4_Radio/TSGR4_100-e/Docs/R4-2112703.zip" TargetMode="External"/><Relationship Id="rId86" Type="http://schemas.openxmlformats.org/officeDocument/2006/relationships/hyperlink" Target="https://www.3gpp.org/ftp/TSG_RAN/WG4_Radio/TSGR4_100-e/Docs/R4-2112704.zip" TargetMode="External"/><Relationship Id="rId94" Type="http://schemas.openxmlformats.org/officeDocument/2006/relationships/hyperlink" Target="https://www.3gpp.org/ftp/TSG_RAN/WG4_Radio/TSGR4_100-e/Docs/R4-2112052.zip" TargetMode="External"/><Relationship Id="rId99" Type="http://schemas.openxmlformats.org/officeDocument/2006/relationships/hyperlink" Target="https://www.3gpp.org/ftp/TSG_RAN/WG4_Radio/TSGR4_100-e/Docs/R4-2113200.zip" TargetMode="External"/><Relationship Id="rId101" Type="http://schemas.openxmlformats.org/officeDocument/2006/relationships/hyperlink" Target="https://www.3gpp.org/ftp/TSG_RAN/WG4_Radio/TSGR4_100-e/Docs/R4-2113524.zip"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www.3gpp.org/ftp/TSG_RAN/WG4_Radio/TSGR4_100-e/Docs/R4-2112379.zip" TargetMode="External"/><Relationship Id="rId18" Type="http://schemas.openxmlformats.org/officeDocument/2006/relationships/hyperlink" Target="https://www.3gpp.org/ftp/TSG_RAN/WG4_Radio/TSGR4_100-e/Docs/R4-2112371.zip" TargetMode="External"/><Relationship Id="rId39" Type="http://schemas.openxmlformats.org/officeDocument/2006/relationships/hyperlink" Target="https://www.3gpp.org/ftp/TSG_RAN/WG4_Radio/TSGR4_100-e/Docs/R4-2112576.zip" TargetMode="External"/><Relationship Id="rId109" Type="http://schemas.openxmlformats.org/officeDocument/2006/relationships/hyperlink" Target="https://www.3gpp.org/ftp/TSG_RAN/WG4_Radio/TSGR4_100-e/Docs/R4-2114018.zip" TargetMode="External"/><Relationship Id="rId34" Type="http://schemas.openxmlformats.org/officeDocument/2006/relationships/hyperlink" Target="https://www.3gpp.org/ftp/TSG_RAN/WG4_Radio/TSGR4_100-e/Docs/R4-2113031.zip" TargetMode="External"/><Relationship Id="rId50" Type="http://schemas.openxmlformats.org/officeDocument/2006/relationships/hyperlink" Target="https://www.3gpp.org/ftp/TSG_RAN/WG4_Radio/TSGR4_100-e/Docs/R4-2114577.zip" TargetMode="External"/><Relationship Id="rId55" Type="http://schemas.openxmlformats.org/officeDocument/2006/relationships/hyperlink" Target="https://www.3gpp.org/ftp/TSG_RAN/WG4_Radio/TSGR4_100-e/Docs/R4-2113211.zip" TargetMode="External"/><Relationship Id="rId76" Type="http://schemas.openxmlformats.org/officeDocument/2006/relationships/hyperlink" Target="https://www.3gpp.org/ftp/TSG_RAN/WG4_Radio/TSGR4_100-e/Docs/R4-2113267.zip" TargetMode="External"/><Relationship Id="rId97" Type="http://schemas.openxmlformats.org/officeDocument/2006/relationships/hyperlink" Target="https://www.3gpp.org/ftp/TSG_RAN/WG4_Radio/TSGR4_100-e/Docs/R4-2112637.zip" TargetMode="External"/><Relationship Id="rId104" Type="http://schemas.openxmlformats.org/officeDocument/2006/relationships/hyperlink" Target="https://www.3gpp.org/ftp/TSG_RAN/WG4_Radio/TSGR4_100-e/Docs/R4-2114192.zip" TargetMode="External"/><Relationship Id="rId7" Type="http://schemas.openxmlformats.org/officeDocument/2006/relationships/numbering" Target="numbering.xml"/><Relationship Id="rId71" Type="http://schemas.openxmlformats.org/officeDocument/2006/relationships/hyperlink" Target="https://www.3gpp.org/ftp/TSG_RAN/WG4_Radio/TSGR4_100-e/Docs/R4-2112339.zip" TargetMode="External"/><Relationship Id="rId92" Type="http://schemas.openxmlformats.org/officeDocument/2006/relationships/hyperlink" Target="https://www.3gpp.org/ftp/TSG_RAN/WG4_Radio/TSGR4_100-e/Docs/R4-2114016.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0-e/Docs/R4-21125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2.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4.xml><?xml version="1.0" encoding="utf-8"?>
<ds:datastoreItem xmlns:ds="http://schemas.openxmlformats.org/officeDocument/2006/customXml" ds:itemID="{F1579C61-EA20-4AF9-8464-8731ECD31169}">
  <ds:schemaRefs>
    <ds:schemaRef ds:uri="Microsoft.SharePoint.Taxonomy.ContentTypeSync"/>
  </ds:schemaRefs>
</ds:datastoreItem>
</file>

<file path=customXml/itemProps5.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2821</Words>
  <Characters>25184</Characters>
  <Application>Microsoft Office Word</Application>
  <DocSecurity>0</DocSecurity>
  <Lines>209</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27950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44</cp:revision>
  <dcterms:created xsi:type="dcterms:W3CDTF">2021-08-31T08:35:00Z</dcterms:created>
  <dcterms:modified xsi:type="dcterms:W3CDTF">2021-09-03T08:42:00Z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